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4C2" w:rsidRPr="00F811A8" w:rsidRDefault="003C759B" w:rsidP="00A24F62">
      <w:pPr>
        <w:jc w:val="center"/>
        <w:rPr>
          <w:rFonts w:asciiTheme="majorEastAsia" w:eastAsiaTheme="majorEastAsia" w:hAnsiTheme="majorEastAsia"/>
          <w:bdr w:val="single" w:sz="4" w:space="0" w:color="auto"/>
        </w:rPr>
      </w:pPr>
      <w:r w:rsidRPr="00C34CA4">
        <w:rPr>
          <w:rFonts w:asciiTheme="majorEastAsia" w:eastAsiaTheme="majorEastAsia" w:hAnsiTheme="majorEastAsia" w:hint="eastAsia"/>
        </w:rPr>
        <w:t>令和元</w:t>
      </w:r>
      <w:r w:rsidR="008A204A" w:rsidRPr="00C34CA4">
        <w:rPr>
          <w:rFonts w:asciiTheme="majorEastAsia" w:eastAsiaTheme="majorEastAsia" w:hAnsiTheme="majorEastAsia" w:hint="eastAsia"/>
        </w:rPr>
        <w:t>年度　第１</w:t>
      </w:r>
      <w:r w:rsidR="009E2C4A" w:rsidRPr="00C34CA4">
        <w:rPr>
          <w:rFonts w:asciiTheme="majorEastAsia" w:eastAsiaTheme="majorEastAsia" w:hAnsiTheme="majorEastAsia" w:hint="eastAsia"/>
        </w:rPr>
        <w:t>回理事研修会　情勢報告</w:t>
      </w:r>
      <w:r w:rsidR="00F811A8">
        <w:rPr>
          <w:rFonts w:asciiTheme="majorEastAsia" w:eastAsiaTheme="majorEastAsia" w:hAnsiTheme="majorEastAsia" w:hint="eastAsia"/>
        </w:rPr>
        <w:t xml:space="preserve">　</w:t>
      </w:r>
      <w:bookmarkStart w:id="0" w:name="_GoBack"/>
      <w:bookmarkEnd w:id="0"/>
    </w:p>
    <w:p w:rsidR="009E2C4A" w:rsidRPr="00C34CA4" w:rsidRDefault="0041349D">
      <w:pPr>
        <w:rPr>
          <w:rFonts w:asciiTheme="majorEastAsia" w:eastAsiaTheme="majorEastAsia" w:hAnsiTheme="majorEastAsia"/>
          <w:sz w:val="24"/>
          <w:szCs w:val="24"/>
        </w:rPr>
      </w:pPr>
      <w:r w:rsidRPr="00C34CA4">
        <w:rPr>
          <w:rFonts w:hint="eastAsia"/>
        </w:rPr>
        <w:t xml:space="preserve">　　　　　　　　　　　　　　　　</w:t>
      </w:r>
      <w:r w:rsidR="009E2C4A" w:rsidRPr="00C34CA4">
        <w:rPr>
          <w:rFonts w:hint="eastAsia"/>
        </w:rPr>
        <w:t xml:space="preserve">　　</w:t>
      </w:r>
      <w:r w:rsidRPr="00C34CA4">
        <w:rPr>
          <w:rFonts w:hint="eastAsia"/>
        </w:rPr>
        <w:t xml:space="preserve">　　　</w:t>
      </w:r>
      <w:r w:rsidR="000723E0" w:rsidRPr="00C34CA4">
        <w:rPr>
          <w:rFonts w:hint="eastAsia"/>
        </w:rPr>
        <w:t xml:space="preserve">　</w:t>
      </w:r>
      <w:r w:rsidRPr="00C34CA4">
        <w:rPr>
          <w:rFonts w:hint="eastAsia"/>
        </w:rPr>
        <w:t xml:space="preserve">　　</w:t>
      </w:r>
      <w:r w:rsidR="009E2C4A" w:rsidRPr="00C34CA4">
        <w:rPr>
          <w:rFonts w:hint="eastAsia"/>
        </w:rPr>
        <w:t xml:space="preserve">　</w:t>
      </w:r>
      <w:r w:rsidR="003C759B" w:rsidRPr="00C34CA4">
        <w:rPr>
          <w:rFonts w:hint="eastAsia"/>
        </w:rPr>
        <w:t>令和元</w:t>
      </w:r>
      <w:r w:rsidR="008A204A" w:rsidRPr="00C34CA4">
        <w:rPr>
          <w:rFonts w:asciiTheme="majorEastAsia" w:eastAsiaTheme="majorEastAsia" w:hAnsiTheme="majorEastAsia" w:hint="eastAsia"/>
          <w:sz w:val="24"/>
          <w:szCs w:val="24"/>
        </w:rPr>
        <w:t>年５</w:t>
      </w:r>
      <w:r w:rsidR="00795769" w:rsidRPr="00C34CA4">
        <w:rPr>
          <w:rFonts w:asciiTheme="majorEastAsia" w:eastAsiaTheme="majorEastAsia" w:hAnsiTheme="majorEastAsia" w:hint="eastAsia"/>
          <w:sz w:val="24"/>
          <w:szCs w:val="24"/>
        </w:rPr>
        <w:t>月</w:t>
      </w:r>
      <w:r w:rsidR="00712216" w:rsidRPr="00C34CA4">
        <w:rPr>
          <w:rFonts w:asciiTheme="majorEastAsia" w:eastAsiaTheme="majorEastAsia" w:hAnsiTheme="majorEastAsia" w:hint="eastAsia"/>
          <w:sz w:val="24"/>
          <w:szCs w:val="24"/>
        </w:rPr>
        <w:t>１４</w:t>
      </w:r>
      <w:r w:rsidR="008A204A" w:rsidRPr="00C34CA4">
        <w:rPr>
          <w:rFonts w:asciiTheme="majorEastAsia" w:eastAsiaTheme="majorEastAsia" w:hAnsiTheme="majorEastAsia" w:hint="eastAsia"/>
          <w:sz w:val="24"/>
          <w:szCs w:val="24"/>
        </w:rPr>
        <w:t>日（火</w:t>
      </w:r>
      <w:r w:rsidR="009E2C4A" w:rsidRPr="00C34CA4">
        <w:rPr>
          <w:rFonts w:asciiTheme="majorEastAsia" w:eastAsiaTheme="majorEastAsia" w:hAnsiTheme="majorEastAsia" w:hint="eastAsia"/>
          <w:sz w:val="24"/>
          <w:szCs w:val="24"/>
        </w:rPr>
        <w:t>）</w:t>
      </w:r>
    </w:p>
    <w:p w:rsidR="009E2C4A" w:rsidRPr="00C34CA4" w:rsidRDefault="0082116B" w:rsidP="000A5364">
      <w:pPr>
        <w:rPr>
          <w:rFonts w:asciiTheme="majorEastAsia" w:eastAsiaTheme="majorEastAsia" w:hAnsiTheme="majorEastAsia"/>
        </w:rPr>
      </w:pPr>
      <w:r w:rsidRPr="00C34CA4">
        <w:rPr>
          <w:rFonts w:asciiTheme="majorEastAsia" w:eastAsiaTheme="majorEastAsia" w:hAnsiTheme="majorEastAsia" w:hint="eastAsia"/>
        </w:rPr>
        <w:t xml:space="preserve">　教育情勢について、ご報告いたします。</w:t>
      </w:r>
      <w:r w:rsidR="009E2C4A" w:rsidRPr="00C34CA4">
        <w:rPr>
          <w:rFonts w:asciiTheme="majorEastAsia" w:eastAsiaTheme="majorEastAsia" w:hAnsiTheme="majorEastAsia" w:hint="eastAsia"/>
        </w:rPr>
        <w:t>綴りをご覧ください。</w:t>
      </w:r>
      <w:r w:rsidR="00E253FB" w:rsidRPr="00C34CA4">
        <w:rPr>
          <w:rFonts w:asciiTheme="majorEastAsia" w:eastAsiaTheme="majorEastAsia" w:hAnsiTheme="majorEastAsia" w:hint="eastAsia"/>
        </w:rPr>
        <w:t>国内の情勢から</w:t>
      </w:r>
      <w:r w:rsidR="006F1C53" w:rsidRPr="00C34CA4">
        <w:rPr>
          <w:rFonts w:asciiTheme="majorEastAsia" w:eastAsiaTheme="majorEastAsia" w:hAnsiTheme="majorEastAsia" w:hint="eastAsia"/>
        </w:rPr>
        <w:t>主に</w:t>
      </w:r>
      <w:r w:rsidR="009C5003" w:rsidRPr="00C34CA4">
        <w:rPr>
          <w:rFonts w:asciiTheme="majorEastAsia" w:eastAsiaTheme="majorEastAsia" w:hAnsiTheme="majorEastAsia" w:hint="eastAsia"/>
        </w:rPr>
        <w:t>８</w:t>
      </w:r>
      <w:r w:rsidR="00E253FB" w:rsidRPr="00C34CA4">
        <w:rPr>
          <w:rFonts w:asciiTheme="majorEastAsia" w:eastAsiaTheme="majorEastAsia" w:hAnsiTheme="majorEastAsia" w:hint="eastAsia"/>
        </w:rPr>
        <w:t>点と</w:t>
      </w:r>
      <w:r w:rsidR="00E24CE0" w:rsidRPr="00C34CA4">
        <w:rPr>
          <w:rFonts w:asciiTheme="majorEastAsia" w:eastAsiaTheme="majorEastAsia" w:hAnsiTheme="majorEastAsia" w:hint="eastAsia"/>
        </w:rPr>
        <w:t>、</w:t>
      </w:r>
      <w:r w:rsidR="00E253FB" w:rsidRPr="00C34CA4">
        <w:rPr>
          <w:rFonts w:asciiTheme="majorEastAsia" w:eastAsiaTheme="majorEastAsia" w:hAnsiTheme="majorEastAsia" w:hint="eastAsia"/>
        </w:rPr>
        <w:t>道内の情勢から</w:t>
      </w:r>
      <w:r w:rsidR="00E24CE0" w:rsidRPr="00C34CA4">
        <w:rPr>
          <w:rFonts w:asciiTheme="majorEastAsia" w:eastAsiaTheme="majorEastAsia" w:hAnsiTheme="majorEastAsia" w:hint="eastAsia"/>
        </w:rPr>
        <w:t>は項目だけ、</w:t>
      </w:r>
      <w:r w:rsidR="009E2C4A" w:rsidRPr="00C34CA4">
        <w:rPr>
          <w:rFonts w:asciiTheme="majorEastAsia" w:eastAsiaTheme="majorEastAsia" w:hAnsiTheme="majorEastAsia" w:hint="eastAsia"/>
        </w:rPr>
        <w:t>お話しいたします。</w:t>
      </w:r>
    </w:p>
    <w:p w:rsidR="005B5E3A" w:rsidRPr="00C34CA4" w:rsidRDefault="005B5E3A" w:rsidP="000A5364">
      <w:pPr>
        <w:rPr>
          <w:rFonts w:asciiTheme="majorEastAsia" w:eastAsiaTheme="majorEastAsia" w:hAnsiTheme="majorEastAsia"/>
        </w:rPr>
      </w:pPr>
      <w:r w:rsidRPr="00C34CA4">
        <w:rPr>
          <w:rFonts w:asciiTheme="majorEastAsia" w:eastAsiaTheme="majorEastAsia" w:hAnsiTheme="majorEastAsia" w:hint="eastAsia"/>
        </w:rPr>
        <w:t xml:space="preserve">　</w:t>
      </w:r>
      <w:r w:rsidRPr="00F116C1">
        <w:rPr>
          <w:rFonts w:asciiTheme="majorEastAsia" w:eastAsiaTheme="majorEastAsia" w:hAnsiTheme="majorEastAsia" w:hint="eastAsia"/>
          <w:b/>
        </w:rPr>
        <w:t>1点目は</w:t>
      </w:r>
      <w:r w:rsidRPr="00C34CA4">
        <w:rPr>
          <w:rFonts w:asciiTheme="majorEastAsia" w:eastAsiaTheme="majorEastAsia" w:hAnsiTheme="majorEastAsia" w:hint="eastAsia"/>
        </w:rPr>
        <w:t>、1ページと2ページにあります新学習指導要領で必修となる「プログラミング教育」に関わってです。</w:t>
      </w:r>
    </w:p>
    <w:p w:rsidR="00080209" w:rsidRPr="00C34CA4" w:rsidRDefault="005B5E3A" w:rsidP="000A5364">
      <w:pPr>
        <w:rPr>
          <w:rFonts w:asciiTheme="majorEastAsia" w:eastAsiaTheme="majorEastAsia" w:hAnsiTheme="majorEastAsia"/>
        </w:rPr>
      </w:pPr>
      <w:r w:rsidRPr="00C34CA4">
        <w:rPr>
          <w:rFonts w:asciiTheme="majorEastAsia" w:eastAsiaTheme="majorEastAsia" w:hAnsiTheme="majorEastAsia" w:hint="eastAsia"/>
        </w:rPr>
        <w:t xml:space="preserve">　プログラミング教育のねらいは、コンピュータ等を上手に活用して、身近な問題を解決することとともに、「プログラミング的思考」を育むこと</w:t>
      </w:r>
      <w:r w:rsidR="00F34961" w:rsidRPr="00C34CA4">
        <w:rPr>
          <w:rFonts w:asciiTheme="majorEastAsia" w:eastAsiaTheme="majorEastAsia" w:hAnsiTheme="majorEastAsia" w:hint="eastAsia"/>
        </w:rPr>
        <w:t>に</w:t>
      </w:r>
      <w:r w:rsidR="00080209" w:rsidRPr="00C34CA4">
        <w:rPr>
          <w:rFonts w:asciiTheme="majorEastAsia" w:eastAsiaTheme="majorEastAsia" w:hAnsiTheme="majorEastAsia" w:hint="eastAsia"/>
        </w:rPr>
        <w:t>あります</w:t>
      </w:r>
      <w:r w:rsidRPr="00C34CA4">
        <w:rPr>
          <w:rFonts w:asciiTheme="majorEastAsia" w:eastAsiaTheme="majorEastAsia" w:hAnsiTheme="majorEastAsia" w:hint="eastAsia"/>
        </w:rPr>
        <w:t>。全面実施まで1年を切り、様々な</w:t>
      </w:r>
      <w:r w:rsidR="00080209" w:rsidRPr="00C34CA4">
        <w:rPr>
          <w:rFonts w:asciiTheme="majorEastAsia" w:eastAsiaTheme="majorEastAsia" w:hAnsiTheme="majorEastAsia" w:hint="eastAsia"/>
        </w:rPr>
        <w:t>実践が行われているところですが、1ぺージにありますように「小学校2年生の算数の2桁の足し算」では、プログラミング的な思考に焦点を当てたコンピュータを使わない実践、</w:t>
      </w:r>
      <w:r w:rsidR="00F34961" w:rsidRPr="00C34CA4">
        <w:rPr>
          <w:rFonts w:asciiTheme="majorEastAsia" w:eastAsiaTheme="majorEastAsia" w:hAnsiTheme="majorEastAsia" w:hint="eastAsia"/>
        </w:rPr>
        <w:t>また</w:t>
      </w:r>
      <w:r w:rsidR="00080209" w:rsidRPr="00C34CA4">
        <w:rPr>
          <w:rFonts w:asciiTheme="majorEastAsia" w:eastAsiaTheme="majorEastAsia" w:hAnsiTheme="majorEastAsia" w:hint="eastAsia"/>
        </w:rPr>
        <w:t>2ページにある様に企業の提供する「プログラミング教材」を</w:t>
      </w:r>
      <w:r w:rsidR="00F34961" w:rsidRPr="00C34CA4">
        <w:rPr>
          <w:rFonts w:asciiTheme="majorEastAsia" w:eastAsiaTheme="majorEastAsia" w:hAnsiTheme="majorEastAsia" w:hint="eastAsia"/>
        </w:rPr>
        <w:t>授業に</w:t>
      </w:r>
      <w:r w:rsidR="00080209" w:rsidRPr="00C34CA4">
        <w:rPr>
          <w:rFonts w:asciiTheme="majorEastAsia" w:eastAsiaTheme="majorEastAsia" w:hAnsiTheme="majorEastAsia" w:hint="eastAsia"/>
        </w:rPr>
        <w:t>活用する実践などもあります。先生方がまず、プログラミング教育を体験し実践していくことが、</w:t>
      </w:r>
      <w:r w:rsidR="00F34961" w:rsidRPr="00C34CA4">
        <w:rPr>
          <w:rFonts w:asciiTheme="majorEastAsia" w:eastAsiaTheme="majorEastAsia" w:hAnsiTheme="majorEastAsia" w:hint="eastAsia"/>
        </w:rPr>
        <w:t>どの学校でも今年の</w:t>
      </w:r>
      <w:r w:rsidR="00080209" w:rsidRPr="00C34CA4">
        <w:rPr>
          <w:rFonts w:asciiTheme="majorEastAsia" w:eastAsiaTheme="majorEastAsia" w:hAnsiTheme="majorEastAsia" w:hint="eastAsia"/>
        </w:rPr>
        <w:t>重要</w:t>
      </w:r>
      <w:r w:rsidR="00F34961" w:rsidRPr="00C34CA4">
        <w:rPr>
          <w:rFonts w:asciiTheme="majorEastAsia" w:eastAsiaTheme="majorEastAsia" w:hAnsiTheme="majorEastAsia" w:hint="eastAsia"/>
        </w:rPr>
        <w:t>なテーマになるのではないでしょうか。</w:t>
      </w:r>
    </w:p>
    <w:p w:rsidR="00F34961" w:rsidRPr="00C34CA4" w:rsidRDefault="00F34961" w:rsidP="000A5364">
      <w:pPr>
        <w:rPr>
          <w:rFonts w:asciiTheme="majorEastAsia" w:eastAsiaTheme="majorEastAsia" w:hAnsiTheme="majorEastAsia"/>
        </w:rPr>
      </w:pPr>
      <w:r w:rsidRPr="00C34CA4">
        <w:rPr>
          <w:rFonts w:asciiTheme="majorEastAsia" w:eastAsiaTheme="majorEastAsia" w:hAnsiTheme="majorEastAsia" w:hint="eastAsia"/>
        </w:rPr>
        <w:t xml:space="preserve">　</w:t>
      </w:r>
      <w:r w:rsidRPr="00F116C1">
        <w:rPr>
          <w:rFonts w:asciiTheme="majorEastAsia" w:eastAsiaTheme="majorEastAsia" w:hAnsiTheme="majorEastAsia" w:hint="eastAsia"/>
          <w:b/>
        </w:rPr>
        <w:t>2点目は</w:t>
      </w:r>
      <w:r w:rsidRPr="00C34CA4">
        <w:rPr>
          <w:rFonts w:asciiTheme="majorEastAsia" w:eastAsiaTheme="majorEastAsia" w:hAnsiTheme="majorEastAsia" w:hint="eastAsia"/>
        </w:rPr>
        <w:t>、4ページにありますように、授業時数を確保するための</w:t>
      </w:r>
      <w:r w:rsidR="00490512" w:rsidRPr="00C34CA4">
        <w:rPr>
          <w:rFonts w:asciiTheme="majorEastAsia" w:eastAsiaTheme="majorEastAsia" w:hAnsiTheme="majorEastAsia" w:hint="eastAsia"/>
        </w:rPr>
        <w:t>日本</w:t>
      </w:r>
      <w:r w:rsidRPr="00C34CA4">
        <w:rPr>
          <w:rFonts w:asciiTheme="majorEastAsia" w:eastAsiaTheme="majorEastAsia" w:hAnsiTheme="majorEastAsia" w:hint="eastAsia"/>
        </w:rPr>
        <w:t>各地の工夫についてです。今年度は「10連休があり、また移行期で授業時数の増加した教科もあ</w:t>
      </w:r>
      <w:r w:rsidR="00490512" w:rsidRPr="00C34CA4">
        <w:rPr>
          <w:rFonts w:asciiTheme="majorEastAsia" w:eastAsiaTheme="majorEastAsia" w:hAnsiTheme="majorEastAsia" w:hint="eastAsia"/>
        </w:rPr>
        <w:t>ることから</w:t>
      </w:r>
      <w:r w:rsidR="00A611D1" w:rsidRPr="00C34CA4">
        <w:rPr>
          <w:rFonts w:asciiTheme="majorEastAsia" w:eastAsiaTheme="majorEastAsia" w:hAnsiTheme="majorEastAsia" w:hint="eastAsia"/>
        </w:rPr>
        <w:t>」</w:t>
      </w:r>
      <w:r w:rsidR="00490512" w:rsidRPr="00C34CA4">
        <w:rPr>
          <w:rFonts w:asciiTheme="majorEastAsia" w:eastAsiaTheme="majorEastAsia" w:hAnsiTheme="majorEastAsia" w:hint="eastAsia"/>
        </w:rPr>
        <w:t>、</w:t>
      </w:r>
      <w:r w:rsidR="00A611D1" w:rsidRPr="00C34CA4">
        <w:rPr>
          <w:rFonts w:asciiTheme="majorEastAsia" w:eastAsiaTheme="majorEastAsia" w:hAnsiTheme="majorEastAsia" w:hint="eastAsia"/>
        </w:rPr>
        <w:t>授業時数確保</w:t>
      </w:r>
      <w:r w:rsidR="00490512" w:rsidRPr="00C34CA4">
        <w:rPr>
          <w:rFonts w:asciiTheme="majorEastAsia" w:eastAsiaTheme="majorEastAsia" w:hAnsiTheme="majorEastAsia" w:hint="eastAsia"/>
        </w:rPr>
        <w:t>に向けて</w:t>
      </w:r>
      <w:r w:rsidR="00A611D1" w:rsidRPr="00C34CA4">
        <w:rPr>
          <w:rFonts w:asciiTheme="majorEastAsia" w:eastAsiaTheme="majorEastAsia" w:hAnsiTheme="majorEastAsia" w:hint="eastAsia"/>
        </w:rPr>
        <w:t>、</w:t>
      </w:r>
      <w:r w:rsidRPr="00C34CA4">
        <w:rPr>
          <w:rFonts w:asciiTheme="majorEastAsia" w:eastAsiaTheme="majorEastAsia" w:hAnsiTheme="majorEastAsia" w:hint="eastAsia"/>
        </w:rPr>
        <w:t>日本の各地で</w:t>
      </w:r>
      <w:r w:rsidR="00A611D1" w:rsidRPr="00C34CA4">
        <w:rPr>
          <w:rFonts w:asciiTheme="majorEastAsia" w:eastAsiaTheme="majorEastAsia" w:hAnsiTheme="majorEastAsia" w:hint="eastAsia"/>
        </w:rPr>
        <w:t>異なる取組が進められています。京都市・神戸市・仙台市・いわき市の例が新聞に載っていますが、夏季休業や冬季休業を短くしたり、授業時間を60分にしたり、土曜</w:t>
      </w:r>
      <w:r w:rsidR="00490512" w:rsidRPr="00C34CA4">
        <w:rPr>
          <w:rFonts w:asciiTheme="majorEastAsia" w:eastAsiaTheme="majorEastAsia" w:hAnsiTheme="majorEastAsia" w:hint="eastAsia"/>
        </w:rPr>
        <w:t>に</w:t>
      </w:r>
      <w:r w:rsidR="00A611D1" w:rsidRPr="00C34CA4">
        <w:rPr>
          <w:rFonts w:asciiTheme="majorEastAsia" w:eastAsiaTheme="majorEastAsia" w:hAnsiTheme="majorEastAsia" w:hint="eastAsia"/>
        </w:rPr>
        <w:t>授業を行ったりと</w:t>
      </w:r>
      <w:r w:rsidR="00490512" w:rsidRPr="00C34CA4">
        <w:rPr>
          <w:rFonts w:asciiTheme="majorEastAsia" w:eastAsiaTheme="majorEastAsia" w:hAnsiTheme="majorEastAsia" w:hint="eastAsia"/>
        </w:rPr>
        <w:t>、地区の実情に合わせた取組が見られています。道内においても、週時数を増やしたり、土曜授業を行ったりする取組も見られています。</w:t>
      </w:r>
    </w:p>
    <w:p w:rsidR="004A050D" w:rsidRPr="00C34CA4" w:rsidRDefault="00A611D1" w:rsidP="004A050D">
      <w:pPr>
        <w:rPr>
          <w:rFonts w:asciiTheme="majorEastAsia" w:eastAsiaTheme="majorEastAsia" w:hAnsiTheme="majorEastAsia"/>
        </w:rPr>
      </w:pPr>
      <w:r w:rsidRPr="00C34CA4">
        <w:rPr>
          <w:rFonts w:asciiTheme="majorEastAsia" w:eastAsiaTheme="majorEastAsia" w:hAnsiTheme="majorEastAsia" w:hint="eastAsia"/>
        </w:rPr>
        <w:t xml:space="preserve">　</w:t>
      </w:r>
      <w:r w:rsidRPr="00F116C1">
        <w:rPr>
          <w:rFonts w:asciiTheme="majorEastAsia" w:eastAsiaTheme="majorEastAsia" w:hAnsiTheme="majorEastAsia" w:hint="eastAsia"/>
          <w:b/>
        </w:rPr>
        <w:t>3点目は</w:t>
      </w:r>
      <w:r w:rsidRPr="00C34CA4">
        <w:rPr>
          <w:rFonts w:asciiTheme="majorEastAsia" w:eastAsiaTheme="majorEastAsia" w:hAnsiTheme="majorEastAsia" w:hint="eastAsia"/>
        </w:rPr>
        <w:t>、6ページにありますように、「柴山文部科学大臣が、教育抜本見直しを</w:t>
      </w:r>
      <w:r w:rsidR="007344C2" w:rsidRPr="00C34CA4">
        <w:rPr>
          <w:rFonts w:asciiTheme="majorEastAsia" w:eastAsiaTheme="majorEastAsia" w:hAnsiTheme="majorEastAsia" w:hint="eastAsia"/>
        </w:rPr>
        <w:t>中央教育審議会</w:t>
      </w:r>
      <w:r w:rsidR="00490512" w:rsidRPr="00C34CA4">
        <w:rPr>
          <w:rFonts w:asciiTheme="majorEastAsia" w:eastAsiaTheme="majorEastAsia" w:hAnsiTheme="majorEastAsia" w:hint="eastAsia"/>
        </w:rPr>
        <w:t>に諮問」という記事に関わってです。具体的にはリード文にありますように、小学校高学年を中心とした教科担任制の導入拡大や教員免許制度の改正、高校の普通科の見直しなどが柱となります。初等中等教育に関する包括的な諮問は、</w:t>
      </w:r>
      <w:r w:rsidR="00F116C1">
        <w:rPr>
          <w:rFonts w:asciiTheme="majorEastAsia" w:eastAsiaTheme="majorEastAsia" w:hAnsiTheme="majorEastAsia" w:hint="eastAsia"/>
        </w:rPr>
        <w:t>2003</w:t>
      </w:r>
      <w:r w:rsidR="00490512" w:rsidRPr="00C34CA4">
        <w:rPr>
          <w:rFonts w:asciiTheme="majorEastAsia" w:eastAsiaTheme="majorEastAsia" w:hAnsiTheme="majorEastAsia" w:hint="eastAsia"/>
        </w:rPr>
        <w:lastRenderedPageBreak/>
        <w:t>年以来16年ぶりであり、20年度末にも答申される見通しで、教育制度が大きく変わる</w:t>
      </w:r>
      <w:r w:rsidR="004A050D" w:rsidRPr="00C34CA4">
        <w:rPr>
          <w:rFonts w:asciiTheme="majorEastAsia" w:eastAsiaTheme="majorEastAsia" w:hAnsiTheme="majorEastAsia" w:hint="eastAsia"/>
        </w:rPr>
        <w:t>可能性があります。</w:t>
      </w:r>
    </w:p>
    <w:p w:rsidR="004A050D" w:rsidRPr="00C34CA4" w:rsidRDefault="004A050D" w:rsidP="004A050D">
      <w:pPr>
        <w:ind w:firstLineChars="100" w:firstLine="254"/>
        <w:rPr>
          <w:rFonts w:asciiTheme="majorEastAsia" w:eastAsiaTheme="majorEastAsia" w:hAnsiTheme="majorEastAsia"/>
        </w:rPr>
      </w:pPr>
      <w:r w:rsidRPr="00C34CA4">
        <w:rPr>
          <w:rFonts w:asciiTheme="majorEastAsia" w:eastAsiaTheme="majorEastAsia" w:hAnsiTheme="majorEastAsia" w:hint="eastAsia"/>
        </w:rPr>
        <w:t>教科担任制が基本の中学校教員が、その専門性を生かして小学校でも教えやすくする免許制度の改正についても話われることになります。これが実現するためには、教員の負担軽減、教職員配置などの見直しも大きな課題となります。</w:t>
      </w:r>
    </w:p>
    <w:p w:rsidR="00D36454" w:rsidRPr="00C34CA4" w:rsidRDefault="00E322A2" w:rsidP="004A050D">
      <w:pPr>
        <w:ind w:firstLineChars="100" w:firstLine="255"/>
        <w:rPr>
          <w:rFonts w:asciiTheme="majorEastAsia" w:eastAsiaTheme="majorEastAsia" w:hAnsiTheme="majorEastAsia"/>
        </w:rPr>
      </w:pPr>
      <w:r w:rsidRPr="00F116C1">
        <w:rPr>
          <w:rFonts w:asciiTheme="majorEastAsia" w:eastAsiaTheme="majorEastAsia" w:hAnsiTheme="majorEastAsia" w:hint="eastAsia"/>
          <w:b/>
        </w:rPr>
        <w:t>4点目は</w:t>
      </w:r>
      <w:r w:rsidRPr="00C34CA4">
        <w:rPr>
          <w:rFonts w:asciiTheme="majorEastAsia" w:eastAsiaTheme="majorEastAsia" w:hAnsiTheme="majorEastAsia" w:hint="eastAsia"/>
        </w:rPr>
        <w:t>、7ページと11ページにある教員の働き方改革に関わってです。教育現場の喫緊の課題は、教員の長時間労働ですが、7ページは「さいたま市教委」が今年の7月に小中高各1校で、変形労働時間制を試行するという記事です。実施は7月の1か月間。平日の勤務時間を既定の7時間45分より延長して設定した上で、夏季休業中に振り替えるという内容です。</w:t>
      </w:r>
      <w:r w:rsidR="00D36454" w:rsidRPr="00C34CA4">
        <w:rPr>
          <w:rFonts w:asciiTheme="majorEastAsia" w:eastAsiaTheme="majorEastAsia" w:hAnsiTheme="majorEastAsia" w:hint="eastAsia"/>
        </w:rPr>
        <w:t>どんな状況になったのかの</w:t>
      </w:r>
      <w:r w:rsidRPr="00C34CA4">
        <w:rPr>
          <w:rFonts w:asciiTheme="majorEastAsia" w:eastAsiaTheme="majorEastAsia" w:hAnsiTheme="majorEastAsia" w:hint="eastAsia"/>
        </w:rPr>
        <w:t>報告を</w:t>
      </w:r>
      <w:r w:rsidR="00D36454" w:rsidRPr="00C34CA4">
        <w:rPr>
          <w:rFonts w:asciiTheme="majorEastAsia" w:eastAsiaTheme="majorEastAsia" w:hAnsiTheme="majorEastAsia" w:hint="eastAsia"/>
        </w:rPr>
        <w:t xml:space="preserve">注意したいと思います。　　</w:t>
      </w:r>
    </w:p>
    <w:p w:rsidR="00D36454" w:rsidRPr="00C34CA4" w:rsidRDefault="00D36454" w:rsidP="004A050D">
      <w:pPr>
        <w:ind w:firstLineChars="100" w:firstLine="254"/>
        <w:rPr>
          <w:rFonts w:asciiTheme="majorEastAsia" w:eastAsiaTheme="majorEastAsia" w:hAnsiTheme="majorEastAsia"/>
        </w:rPr>
      </w:pPr>
      <w:r w:rsidRPr="00C34CA4">
        <w:rPr>
          <w:rFonts w:asciiTheme="majorEastAsia" w:eastAsiaTheme="majorEastAsia" w:hAnsiTheme="majorEastAsia" w:hint="eastAsia"/>
        </w:rPr>
        <w:t>また、11ページには、横浜市が試験導入した「フレックスタイム制」の記事も載せました。勤務時間のパターンを12に分け、子どもの保育園への送迎や親の介護、大学院への進学などの場合は、校長の判断で認めているというものです。この他に佐賀県の「テレワーク」、兵庫県の「動画を通じて外部コーチの指導を受ける民間サービス」などの内容もありますので、後ほど詳しくご覧ください。</w:t>
      </w:r>
    </w:p>
    <w:p w:rsidR="00D36454" w:rsidRPr="00C34CA4" w:rsidRDefault="00D36454" w:rsidP="004A050D">
      <w:pPr>
        <w:ind w:firstLineChars="100" w:firstLine="254"/>
        <w:rPr>
          <w:rFonts w:asciiTheme="majorEastAsia" w:eastAsiaTheme="majorEastAsia" w:hAnsiTheme="majorEastAsia"/>
        </w:rPr>
      </w:pPr>
      <w:r w:rsidRPr="00C34CA4">
        <w:rPr>
          <w:rFonts w:asciiTheme="majorEastAsia" w:eastAsiaTheme="majorEastAsia" w:hAnsiTheme="majorEastAsia" w:hint="eastAsia"/>
        </w:rPr>
        <w:t>こうした働き方改革に関わって、文部科学省委嘱の学校業務改善アドバイザー「妹尾昌俊」</w:t>
      </w:r>
      <w:r w:rsidR="00F675F1" w:rsidRPr="00C34CA4">
        <w:rPr>
          <w:rFonts w:asciiTheme="majorEastAsia" w:eastAsiaTheme="majorEastAsia" w:hAnsiTheme="majorEastAsia" w:hint="eastAsia"/>
        </w:rPr>
        <w:t>氏は、「育児や介護と両立しやすいように働き方を工夫することは大事だ。決まった教員数で仕事をやりくりするのは限界があり、業務量の削減や教員定数の改善などと同時並行で改革を検討する必要がある」とコメントを述べております。</w:t>
      </w:r>
    </w:p>
    <w:p w:rsidR="00F675F1" w:rsidRPr="00C34CA4" w:rsidRDefault="003E33B0" w:rsidP="004A050D">
      <w:pPr>
        <w:ind w:firstLineChars="100" w:firstLine="255"/>
        <w:rPr>
          <w:rFonts w:asciiTheme="majorEastAsia" w:eastAsiaTheme="majorEastAsia" w:hAnsiTheme="majorEastAsia"/>
        </w:rPr>
      </w:pPr>
      <w:r w:rsidRPr="00F116C1">
        <w:rPr>
          <w:rFonts w:asciiTheme="majorEastAsia" w:eastAsiaTheme="majorEastAsia" w:hAnsiTheme="majorEastAsia" w:hint="eastAsia"/>
          <w:b/>
        </w:rPr>
        <w:t>5点目は</w:t>
      </w:r>
      <w:r w:rsidRPr="00C34CA4">
        <w:rPr>
          <w:rFonts w:asciiTheme="majorEastAsia" w:eastAsiaTheme="majorEastAsia" w:hAnsiTheme="majorEastAsia" w:hint="eastAsia"/>
        </w:rPr>
        <w:t>、教員採用に関わる記事です。9ページをご覧ください。</w:t>
      </w:r>
    </w:p>
    <w:p w:rsidR="003E33B0" w:rsidRPr="00C34CA4" w:rsidRDefault="003E33B0" w:rsidP="003E33B0">
      <w:pPr>
        <w:rPr>
          <w:rFonts w:asciiTheme="majorEastAsia" w:eastAsiaTheme="majorEastAsia" w:hAnsiTheme="majorEastAsia"/>
        </w:rPr>
      </w:pPr>
      <w:r w:rsidRPr="00C34CA4">
        <w:rPr>
          <w:rFonts w:asciiTheme="majorEastAsia" w:eastAsiaTheme="majorEastAsia" w:hAnsiTheme="majorEastAsia" w:hint="eastAsia"/>
        </w:rPr>
        <w:t>文部科学省の</w:t>
      </w:r>
      <w:r w:rsidR="00A21634" w:rsidRPr="00C34CA4">
        <w:rPr>
          <w:rFonts w:asciiTheme="majorEastAsia" w:eastAsiaTheme="majorEastAsia" w:hAnsiTheme="majorEastAsia" w:hint="eastAsia"/>
        </w:rPr>
        <w:t>公表</w:t>
      </w:r>
      <w:r w:rsidRPr="00C34CA4">
        <w:rPr>
          <w:rFonts w:asciiTheme="majorEastAsia" w:eastAsiaTheme="majorEastAsia" w:hAnsiTheme="majorEastAsia" w:hint="eastAsia"/>
        </w:rPr>
        <w:t>によると、</w:t>
      </w:r>
      <w:r w:rsidR="00A21634" w:rsidRPr="00C34CA4">
        <w:rPr>
          <w:rFonts w:asciiTheme="majorEastAsia" w:eastAsiaTheme="majorEastAsia" w:hAnsiTheme="majorEastAsia" w:hint="eastAsia"/>
        </w:rPr>
        <w:t>昨年度2018年度の</w:t>
      </w:r>
      <w:r w:rsidRPr="00C34CA4">
        <w:rPr>
          <w:rFonts w:asciiTheme="majorEastAsia" w:eastAsiaTheme="majorEastAsia" w:hAnsiTheme="majorEastAsia" w:hint="eastAsia"/>
        </w:rPr>
        <w:t>小学校教員</w:t>
      </w:r>
      <w:r w:rsidR="00A21634" w:rsidRPr="00C34CA4">
        <w:rPr>
          <w:rFonts w:asciiTheme="majorEastAsia" w:eastAsiaTheme="majorEastAsia" w:hAnsiTheme="majorEastAsia" w:hint="eastAsia"/>
        </w:rPr>
        <w:t>の採用試験の競争倍率は、過去20年間で最低の3.2倍となったとのことです。これは、教員の大量退職が続き、採用者を増やしている一方、学生は多忙な教員を避け民間企業に流れ、受験者数が減</w:t>
      </w:r>
      <w:r w:rsidR="00551C5D" w:rsidRPr="00C34CA4">
        <w:rPr>
          <w:rFonts w:asciiTheme="majorEastAsia" w:eastAsiaTheme="majorEastAsia" w:hAnsiTheme="majorEastAsia" w:hint="eastAsia"/>
        </w:rPr>
        <w:t>ることにより</w:t>
      </w:r>
      <w:r w:rsidR="00A21634" w:rsidRPr="00C34CA4">
        <w:rPr>
          <w:rFonts w:asciiTheme="majorEastAsia" w:eastAsiaTheme="majorEastAsia" w:hAnsiTheme="majorEastAsia" w:hint="eastAsia"/>
        </w:rPr>
        <w:t>、倍率が低下していること</w:t>
      </w:r>
      <w:r w:rsidR="00551C5D" w:rsidRPr="00C34CA4">
        <w:rPr>
          <w:rFonts w:asciiTheme="majorEastAsia" w:eastAsiaTheme="majorEastAsia" w:hAnsiTheme="majorEastAsia" w:hint="eastAsia"/>
        </w:rPr>
        <w:t>の表れです</w:t>
      </w:r>
      <w:r w:rsidR="00A21634" w:rsidRPr="00C34CA4">
        <w:rPr>
          <w:rFonts w:asciiTheme="majorEastAsia" w:eastAsiaTheme="majorEastAsia" w:hAnsiTheme="majorEastAsia" w:hint="eastAsia"/>
        </w:rPr>
        <w:t>。</w:t>
      </w:r>
      <w:r w:rsidR="00551C5D" w:rsidRPr="00C34CA4">
        <w:rPr>
          <w:rFonts w:asciiTheme="majorEastAsia" w:eastAsiaTheme="majorEastAsia" w:hAnsiTheme="majorEastAsia" w:hint="eastAsia"/>
        </w:rPr>
        <w:t>こうした状況を</w:t>
      </w:r>
      <w:r w:rsidR="00A21634" w:rsidRPr="00C34CA4">
        <w:rPr>
          <w:rFonts w:asciiTheme="majorEastAsia" w:eastAsiaTheme="majorEastAsia" w:hAnsiTheme="majorEastAsia" w:hint="eastAsia"/>
        </w:rPr>
        <w:t>専門家は、3倍を切ると指導力に不安のある受験生も受かる可能性が高まると</w:t>
      </w:r>
      <w:r w:rsidR="00551C5D" w:rsidRPr="00C34CA4">
        <w:rPr>
          <w:rFonts w:asciiTheme="majorEastAsia" w:eastAsiaTheme="majorEastAsia" w:hAnsiTheme="majorEastAsia" w:hint="eastAsia"/>
        </w:rPr>
        <w:t>分析しています。表に</w:t>
      </w:r>
      <w:r w:rsidR="00551C5D" w:rsidRPr="00C34CA4">
        <w:rPr>
          <w:rFonts w:asciiTheme="majorEastAsia" w:eastAsiaTheme="majorEastAsia" w:hAnsiTheme="majorEastAsia" w:hint="eastAsia"/>
        </w:rPr>
        <w:lastRenderedPageBreak/>
        <w:t>ある通り、新潟県や、福岡県ではすでに2倍を切っていることが分かります。10ページの記事では、中学校の倍率は6.8倍と小学校よりも高くなっており、</w:t>
      </w:r>
      <w:r w:rsidR="009C5003" w:rsidRPr="00C34CA4">
        <w:rPr>
          <w:rFonts w:asciiTheme="majorEastAsia" w:eastAsiaTheme="majorEastAsia" w:hAnsiTheme="majorEastAsia" w:hint="eastAsia"/>
        </w:rPr>
        <w:t>優秀な人材を確保する面から、</w:t>
      </w:r>
      <w:r w:rsidR="00551C5D" w:rsidRPr="00C34CA4">
        <w:rPr>
          <w:rFonts w:asciiTheme="majorEastAsia" w:eastAsiaTheme="majorEastAsia" w:hAnsiTheme="majorEastAsia" w:hint="eastAsia"/>
        </w:rPr>
        <w:t>小学校の専科に中学校志望の教員が今後採用されることも考えら</w:t>
      </w:r>
      <w:r w:rsidR="009C5003" w:rsidRPr="00C34CA4">
        <w:rPr>
          <w:rFonts w:asciiTheme="majorEastAsia" w:eastAsiaTheme="majorEastAsia" w:hAnsiTheme="majorEastAsia" w:hint="eastAsia"/>
        </w:rPr>
        <w:t>れ</w:t>
      </w:r>
      <w:r w:rsidR="00551C5D" w:rsidRPr="00C34CA4">
        <w:rPr>
          <w:rFonts w:asciiTheme="majorEastAsia" w:eastAsiaTheme="majorEastAsia" w:hAnsiTheme="majorEastAsia" w:hint="eastAsia"/>
        </w:rPr>
        <w:t>ます。</w:t>
      </w:r>
    </w:p>
    <w:p w:rsidR="00551C5D" w:rsidRPr="00C34CA4" w:rsidRDefault="00551C5D" w:rsidP="003E33B0">
      <w:pPr>
        <w:rPr>
          <w:rFonts w:asciiTheme="majorEastAsia" w:eastAsiaTheme="majorEastAsia" w:hAnsiTheme="majorEastAsia"/>
        </w:rPr>
      </w:pPr>
      <w:r w:rsidRPr="00C34CA4">
        <w:rPr>
          <w:rFonts w:asciiTheme="majorEastAsia" w:eastAsiaTheme="majorEastAsia" w:hAnsiTheme="majorEastAsia" w:hint="eastAsia"/>
        </w:rPr>
        <w:t xml:space="preserve">　</w:t>
      </w:r>
      <w:r w:rsidR="009C5003" w:rsidRPr="00C34CA4">
        <w:rPr>
          <w:rFonts w:asciiTheme="majorEastAsia" w:eastAsiaTheme="majorEastAsia" w:hAnsiTheme="majorEastAsia" w:hint="eastAsia"/>
        </w:rPr>
        <w:t>北海道そして札幌市においても優秀な人材採用は喫緊の課題であり、10ページの12番の記事には、</w:t>
      </w:r>
      <w:r w:rsidRPr="00C34CA4">
        <w:rPr>
          <w:rFonts w:asciiTheme="majorEastAsia" w:eastAsiaTheme="majorEastAsia" w:hAnsiTheme="majorEastAsia" w:hint="eastAsia"/>
        </w:rPr>
        <w:t>北海道教育委員会と札幌市教育委員会</w:t>
      </w:r>
      <w:r w:rsidR="009C5003" w:rsidRPr="00C34CA4">
        <w:rPr>
          <w:rFonts w:asciiTheme="majorEastAsia" w:eastAsiaTheme="majorEastAsia" w:hAnsiTheme="majorEastAsia" w:hint="eastAsia"/>
        </w:rPr>
        <w:t>が共同で</w:t>
      </w:r>
      <w:r w:rsidRPr="00C34CA4">
        <w:rPr>
          <w:rFonts w:asciiTheme="majorEastAsia" w:eastAsiaTheme="majorEastAsia" w:hAnsiTheme="majorEastAsia" w:hint="eastAsia"/>
        </w:rPr>
        <w:t>、優秀な</w:t>
      </w:r>
      <w:r w:rsidR="009C5003" w:rsidRPr="00C34CA4">
        <w:rPr>
          <w:rFonts w:asciiTheme="majorEastAsia" w:eastAsiaTheme="majorEastAsia" w:hAnsiTheme="majorEastAsia" w:hint="eastAsia"/>
        </w:rPr>
        <w:t>教員を採用する方策、採用選考方法、教員養成所機関との連携・調整に必要な方策などについて協議している内容の記事が載っております。</w:t>
      </w:r>
    </w:p>
    <w:p w:rsidR="008B0B1A" w:rsidRPr="00C34CA4" w:rsidRDefault="008B0B1A" w:rsidP="003E33B0">
      <w:pPr>
        <w:rPr>
          <w:rFonts w:asciiTheme="majorEastAsia" w:eastAsiaTheme="majorEastAsia" w:hAnsiTheme="majorEastAsia"/>
        </w:rPr>
      </w:pPr>
      <w:r w:rsidRPr="00C34CA4">
        <w:rPr>
          <w:rFonts w:asciiTheme="majorEastAsia" w:eastAsiaTheme="majorEastAsia" w:hAnsiTheme="majorEastAsia" w:hint="eastAsia"/>
        </w:rPr>
        <w:t xml:space="preserve">　</w:t>
      </w:r>
      <w:r w:rsidRPr="00F116C1">
        <w:rPr>
          <w:rFonts w:asciiTheme="majorEastAsia" w:eastAsiaTheme="majorEastAsia" w:hAnsiTheme="majorEastAsia" w:hint="eastAsia"/>
          <w:b/>
        </w:rPr>
        <w:t>6点目は</w:t>
      </w:r>
      <w:r w:rsidRPr="00C34CA4">
        <w:rPr>
          <w:rFonts w:asciiTheme="majorEastAsia" w:eastAsiaTheme="majorEastAsia" w:hAnsiTheme="majorEastAsia" w:hint="eastAsia"/>
        </w:rPr>
        <w:t>、13ページの「小5自殺　いじめ　最大要因」という記事に関わってです。</w:t>
      </w:r>
    </w:p>
    <w:p w:rsidR="008B0B1A" w:rsidRPr="00C34CA4" w:rsidRDefault="008B0B1A" w:rsidP="003E33B0">
      <w:pPr>
        <w:rPr>
          <w:rFonts w:asciiTheme="majorEastAsia" w:eastAsiaTheme="majorEastAsia" w:hAnsiTheme="majorEastAsia"/>
        </w:rPr>
      </w:pPr>
      <w:r w:rsidRPr="00C34CA4">
        <w:rPr>
          <w:rFonts w:asciiTheme="majorEastAsia" w:eastAsiaTheme="majorEastAsia" w:hAnsiTheme="majorEastAsia" w:hint="eastAsia"/>
        </w:rPr>
        <w:t>最近報道された子どもの自殺に関わるニュースでは、最初に設置した第3者委員会の調査報告に納得できない遺族が、再調査を申し入れるケースがほとんどのようです。しかも、最初の調査結果とは異なり、学校の対応に配慮が足りなかった、不備があったという報告</w:t>
      </w:r>
      <w:r w:rsidR="002B6242" w:rsidRPr="00C34CA4">
        <w:rPr>
          <w:rFonts w:asciiTheme="majorEastAsia" w:eastAsiaTheme="majorEastAsia" w:hAnsiTheme="majorEastAsia" w:hint="eastAsia"/>
        </w:rPr>
        <w:t>がなされることが多く報道されている傾向が強くなっております。いじめの</w:t>
      </w:r>
      <w:r w:rsidR="00F116C1">
        <w:rPr>
          <w:rFonts w:asciiTheme="majorEastAsia" w:eastAsiaTheme="majorEastAsia" w:hAnsiTheme="majorEastAsia" w:hint="eastAsia"/>
        </w:rPr>
        <w:t>未然防止、</w:t>
      </w:r>
      <w:r w:rsidR="002B6242" w:rsidRPr="00C34CA4">
        <w:rPr>
          <w:rFonts w:asciiTheme="majorEastAsia" w:eastAsiaTheme="majorEastAsia" w:hAnsiTheme="majorEastAsia" w:hint="eastAsia"/>
        </w:rPr>
        <w:t>早期発見、早期対応の大切さを改めて感じさせられ</w:t>
      </w:r>
      <w:r w:rsidR="00F116C1">
        <w:rPr>
          <w:rFonts w:asciiTheme="majorEastAsia" w:eastAsiaTheme="majorEastAsia" w:hAnsiTheme="majorEastAsia" w:hint="eastAsia"/>
        </w:rPr>
        <w:t>るニュースです。</w:t>
      </w:r>
    </w:p>
    <w:p w:rsidR="002B6242" w:rsidRPr="00C34CA4" w:rsidRDefault="002B6242" w:rsidP="003E33B0">
      <w:pPr>
        <w:rPr>
          <w:rFonts w:asciiTheme="majorEastAsia" w:eastAsiaTheme="majorEastAsia" w:hAnsiTheme="majorEastAsia"/>
        </w:rPr>
      </w:pPr>
      <w:r w:rsidRPr="00C34CA4">
        <w:rPr>
          <w:rFonts w:asciiTheme="majorEastAsia" w:eastAsiaTheme="majorEastAsia" w:hAnsiTheme="majorEastAsia" w:hint="eastAsia"/>
        </w:rPr>
        <w:t xml:space="preserve">　7点目は、千葉県で小学4年生の児童が父親から虐待を受け亡くなった事件をきっかけに、厚生労働省が2月から緊急で実施している「児童虐待の安全確認結果について」の記事についてです。13ページをご覧ください。3月</w:t>
      </w:r>
      <w:r w:rsidR="00456579" w:rsidRPr="00C34CA4">
        <w:rPr>
          <w:rFonts w:asciiTheme="majorEastAsia" w:eastAsiaTheme="majorEastAsia" w:hAnsiTheme="majorEastAsia" w:hint="eastAsia"/>
        </w:rPr>
        <w:t>から継続して調査してきた結果、</w:t>
      </w:r>
      <w:r w:rsidRPr="00C34CA4">
        <w:rPr>
          <w:rFonts w:asciiTheme="majorEastAsia" w:eastAsiaTheme="majorEastAsia" w:hAnsiTheme="majorEastAsia" w:hint="eastAsia"/>
        </w:rPr>
        <w:t>虐待の緊急度が高い18名を新たに一時保護し、10人を児童養護施設などに入所させたとの記事です。</w:t>
      </w:r>
      <w:r w:rsidR="00456579" w:rsidRPr="00C34CA4">
        <w:rPr>
          <w:rFonts w:asciiTheme="majorEastAsia" w:eastAsiaTheme="majorEastAsia" w:hAnsiTheme="majorEastAsia" w:hint="eastAsia"/>
        </w:rPr>
        <w:t>全国では15名の子どもの所在が分からず、児童相談所が警察に捜索願を出して捜索していることが書かれています。</w:t>
      </w:r>
    </w:p>
    <w:p w:rsidR="00456579" w:rsidRPr="00C34CA4" w:rsidRDefault="00456579" w:rsidP="003E33B0">
      <w:pPr>
        <w:rPr>
          <w:rFonts w:asciiTheme="majorEastAsia" w:eastAsiaTheme="majorEastAsia" w:hAnsiTheme="majorEastAsia"/>
        </w:rPr>
      </w:pPr>
      <w:r w:rsidRPr="00C34CA4">
        <w:rPr>
          <w:rFonts w:asciiTheme="majorEastAsia" w:eastAsiaTheme="majorEastAsia" w:hAnsiTheme="majorEastAsia" w:hint="eastAsia"/>
        </w:rPr>
        <w:t xml:space="preserve">　また、文部科学省が行った長期欠席児童の緊急点検でも再調査の結果、新たに493名が虐待の疑いを否定できないとの報告もあり、子どもたちを守っていくことの難しさがこれらの記事からも読み取ることができます。</w:t>
      </w:r>
    </w:p>
    <w:p w:rsidR="00456579" w:rsidRPr="00C34CA4" w:rsidRDefault="00456579" w:rsidP="003E33B0">
      <w:pPr>
        <w:rPr>
          <w:rFonts w:asciiTheme="majorEastAsia" w:eastAsiaTheme="majorEastAsia" w:hAnsiTheme="majorEastAsia"/>
        </w:rPr>
      </w:pPr>
      <w:r w:rsidRPr="00C34CA4">
        <w:rPr>
          <w:rFonts w:asciiTheme="majorEastAsia" w:eastAsiaTheme="majorEastAsia" w:hAnsiTheme="majorEastAsia" w:hint="eastAsia"/>
        </w:rPr>
        <w:t xml:space="preserve">　8点目は、危機管理に関わる記事です。15ページ、16ページをご覧ください。</w:t>
      </w:r>
    </w:p>
    <w:p w:rsidR="003B6098" w:rsidRPr="00C34CA4" w:rsidRDefault="00456579" w:rsidP="00EB5DEF">
      <w:pPr>
        <w:rPr>
          <w:rFonts w:asciiTheme="majorEastAsia" w:eastAsiaTheme="majorEastAsia" w:hAnsiTheme="majorEastAsia"/>
        </w:rPr>
      </w:pPr>
      <w:r w:rsidRPr="00C34CA4">
        <w:rPr>
          <w:rFonts w:asciiTheme="majorEastAsia" w:eastAsiaTheme="majorEastAsia" w:hAnsiTheme="majorEastAsia" w:hint="eastAsia"/>
        </w:rPr>
        <w:t xml:space="preserve">　宮城県の大川小学校で</w:t>
      </w:r>
      <w:r w:rsidR="0065746A" w:rsidRPr="00C34CA4">
        <w:rPr>
          <w:rFonts w:asciiTheme="majorEastAsia" w:eastAsiaTheme="majorEastAsia" w:hAnsiTheme="majorEastAsia" w:hint="eastAsia"/>
        </w:rPr>
        <w:t>、</w:t>
      </w:r>
      <w:r w:rsidRPr="00C34CA4">
        <w:rPr>
          <w:rFonts w:asciiTheme="majorEastAsia" w:eastAsiaTheme="majorEastAsia" w:hAnsiTheme="majorEastAsia" w:hint="eastAsia"/>
        </w:rPr>
        <w:t>84名の子どもたちの命が失われた東日本大震災から、8年</w:t>
      </w:r>
      <w:r w:rsidRPr="00C34CA4">
        <w:rPr>
          <w:rFonts w:asciiTheme="majorEastAsia" w:eastAsiaTheme="majorEastAsia" w:hAnsiTheme="majorEastAsia" w:hint="eastAsia"/>
        </w:rPr>
        <w:lastRenderedPageBreak/>
        <w:t>余り過ぎましたが、</w:t>
      </w:r>
      <w:r w:rsidR="0065746A" w:rsidRPr="00C34CA4">
        <w:rPr>
          <w:rFonts w:asciiTheme="majorEastAsia" w:eastAsiaTheme="majorEastAsia" w:hAnsiTheme="majorEastAsia" w:hint="eastAsia"/>
        </w:rPr>
        <w:t>この事件も学校管理下で起きた惨事の一つとされています。グラウンドに避難した後に、津波が来ることが想定された場合は、次にどこへ避難するとよいのかといったことも日常の避難訓練の中に組み込んでおく必要があったと言われています。</w:t>
      </w:r>
    </w:p>
    <w:p w:rsidR="0065746A" w:rsidRPr="00C34CA4" w:rsidRDefault="0065746A" w:rsidP="00EB5DEF">
      <w:pPr>
        <w:rPr>
          <w:rFonts w:asciiTheme="majorEastAsia" w:eastAsiaTheme="majorEastAsia" w:hAnsiTheme="majorEastAsia"/>
        </w:rPr>
      </w:pPr>
      <w:r w:rsidRPr="00C34CA4">
        <w:rPr>
          <w:rFonts w:asciiTheme="majorEastAsia" w:eastAsiaTheme="majorEastAsia" w:hAnsiTheme="majorEastAsia" w:hint="eastAsia"/>
        </w:rPr>
        <w:t xml:space="preserve">　こうしたことも踏まえ、最近では16ページにある様に、遠足時に避難訓練を組み合わせて行う学校</w:t>
      </w:r>
      <w:r w:rsidR="00AA5235" w:rsidRPr="00C34CA4">
        <w:rPr>
          <w:rFonts w:asciiTheme="majorEastAsia" w:eastAsiaTheme="majorEastAsia" w:hAnsiTheme="majorEastAsia" w:hint="eastAsia"/>
        </w:rPr>
        <w:t>や登下校時に抜き打ちで訓練を行う学校などの取組も載っております。</w:t>
      </w:r>
    </w:p>
    <w:p w:rsidR="00AA5235" w:rsidRPr="00C34CA4" w:rsidRDefault="00AA5235" w:rsidP="00EB5DEF">
      <w:pPr>
        <w:rPr>
          <w:rFonts w:asciiTheme="majorEastAsia" w:eastAsiaTheme="majorEastAsia" w:hAnsiTheme="majorEastAsia"/>
        </w:rPr>
      </w:pPr>
      <w:r w:rsidRPr="00C34CA4">
        <w:rPr>
          <w:rFonts w:asciiTheme="majorEastAsia" w:eastAsiaTheme="majorEastAsia" w:hAnsiTheme="majorEastAsia" w:hint="eastAsia"/>
        </w:rPr>
        <w:t>文部科学省では「学校防災マニュアル作成の手引き」で避難訓練など12事項をまとめ、その中で「引き渡しと待機」の項を設け、津波への対応を具体化していますので、ご確認ください。</w:t>
      </w:r>
    </w:p>
    <w:p w:rsidR="00AA5235" w:rsidRPr="00C34CA4" w:rsidRDefault="00AA5235" w:rsidP="00EB5DEF">
      <w:pPr>
        <w:rPr>
          <w:rFonts w:asciiTheme="majorEastAsia" w:eastAsiaTheme="majorEastAsia" w:hAnsiTheme="majorEastAsia"/>
        </w:rPr>
      </w:pPr>
    </w:p>
    <w:p w:rsidR="003B6098" w:rsidRPr="00C34CA4" w:rsidRDefault="003B6098" w:rsidP="003B6098">
      <w:pPr>
        <w:rPr>
          <w:rFonts w:asciiTheme="majorEastAsia" w:eastAsiaTheme="majorEastAsia" w:hAnsiTheme="majorEastAsia"/>
        </w:rPr>
      </w:pPr>
      <w:r w:rsidRPr="00C34CA4">
        <w:rPr>
          <w:rFonts w:asciiTheme="majorEastAsia" w:eastAsiaTheme="majorEastAsia" w:hAnsiTheme="majorEastAsia" w:hint="eastAsia"/>
        </w:rPr>
        <w:t xml:space="preserve">　</w:t>
      </w:r>
      <w:r w:rsidRPr="00C34CA4">
        <w:rPr>
          <w:rFonts w:asciiTheme="majorEastAsia" w:eastAsiaTheme="majorEastAsia" w:hAnsiTheme="majorEastAsia"/>
        </w:rPr>
        <w:t>道内の教育情勢につきましては、項目だけご紹介します。</w:t>
      </w:r>
      <w:r w:rsidR="00AA5235" w:rsidRPr="00C34CA4">
        <w:rPr>
          <w:rFonts w:asciiTheme="majorEastAsia" w:eastAsiaTheme="majorEastAsia" w:hAnsiTheme="majorEastAsia" w:hint="eastAsia"/>
        </w:rPr>
        <w:t>１６</w:t>
      </w:r>
      <w:r w:rsidRPr="00C34CA4">
        <w:rPr>
          <w:rFonts w:asciiTheme="majorEastAsia" w:eastAsiaTheme="majorEastAsia" w:hAnsiTheme="majorEastAsia"/>
        </w:rPr>
        <w:t>ページ、「</w:t>
      </w:r>
      <w:r w:rsidR="00AA5235" w:rsidRPr="00C34CA4">
        <w:rPr>
          <w:rFonts w:asciiTheme="majorEastAsia" w:eastAsiaTheme="majorEastAsia" w:hAnsiTheme="majorEastAsia" w:hint="eastAsia"/>
        </w:rPr>
        <w:t>31年度1日防災学校</w:t>
      </w:r>
      <w:r w:rsidR="00C34CA4" w:rsidRPr="00C34CA4">
        <w:rPr>
          <w:rFonts w:asciiTheme="majorEastAsia" w:eastAsiaTheme="majorEastAsia" w:hAnsiTheme="majorEastAsia" w:hint="eastAsia"/>
        </w:rPr>
        <w:t>実施校　2倍の約80校に拡大」、17ページ「札幌市の13小中耐震満たさず」18ページ「体育専科教員配置校の体力合計点　男女とも全国平均以上」、19ページ「小学生の卒業式　どんな服装が良い？」、24ページ「運動すると学力も向上」</w:t>
      </w:r>
      <w:r w:rsidRPr="00C34CA4">
        <w:rPr>
          <w:rFonts w:asciiTheme="majorEastAsia" w:eastAsiaTheme="majorEastAsia" w:hAnsiTheme="majorEastAsia" w:hint="eastAsia"/>
        </w:rPr>
        <w:t>の記事</w:t>
      </w:r>
      <w:r w:rsidRPr="00C34CA4">
        <w:rPr>
          <w:rFonts w:asciiTheme="majorEastAsia" w:eastAsiaTheme="majorEastAsia" w:hAnsiTheme="majorEastAsia"/>
        </w:rPr>
        <w:t>などを掲載していますので、後程、ご覧ください。</w:t>
      </w:r>
    </w:p>
    <w:p w:rsidR="003B6098" w:rsidRPr="00C34CA4" w:rsidRDefault="003B6098" w:rsidP="003B6098">
      <w:pPr>
        <w:rPr>
          <w:rFonts w:asciiTheme="majorEastAsia" w:eastAsiaTheme="majorEastAsia" w:hAnsiTheme="majorEastAsia"/>
        </w:rPr>
      </w:pPr>
    </w:p>
    <w:p w:rsidR="003B6098" w:rsidRPr="00C34CA4" w:rsidRDefault="003B6098" w:rsidP="003B6098">
      <w:pPr>
        <w:ind w:firstLineChars="100" w:firstLine="254"/>
        <w:rPr>
          <w:rFonts w:asciiTheme="majorEastAsia" w:eastAsiaTheme="majorEastAsia" w:hAnsiTheme="majorEastAsia"/>
        </w:rPr>
      </w:pPr>
      <w:r w:rsidRPr="00C34CA4">
        <w:rPr>
          <w:rFonts w:asciiTheme="majorEastAsia" w:eastAsiaTheme="majorEastAsia" w:hAnsiTheme="majorEastAsia" w:hint="eastAsia"/>
        </w:rPr>
        <w:t>ここまで、教育情勢の綴りから、かいつまんでお話ししましたが、必要に応じてご活用していただければと思います。</w:t>
      </w:r>
    </w:p>
    <w:p w:rsidR="00C34CA4" w:rsidRPr="00C34CA4" w:rsidRDefault="00C34CA4" w:rsidP="003B6098">
      <w:pPr>
        <w:ind w:firstLineChars="100" w:firstLine="254"/>
        <w:rPr>
          <w:rFonts w:asciiTheme="majorEastAsia" w:eastAsiaTheme="majorEastAsia" w:hAnsiTheme="majorEastAsia"/>
        </w:rPr>
      </w:pPr>
    </w:p>
    <w:p w:rsidR="003B6098" w:rsidRPr="00C34CA4" w:rsidRDefault="003B6098" w:rsidP="003B6098">
      <w:pPr>
        <w:ind w:firstLineChars="100" w:firstLine="254"/>
        <w:rPr>
          <w:rFonts w:asciiTheme="majorEastAsia" w:eastAsiaTheme="majorEastAsia" w:hAnsiTheme="majorEastAsia"/>
        </w:rPr>
      </w:pPr>
      <w:r w:rsidRPr="00C34CA4">
        <w:rPr>
          <w:rFonts w:asciiTheme="majorEastAsia" w:eastAsiaTheme="majorEastAsia" w:hAnsiTheme="majorEastAsia" w:hint="eastAsia"/>
        </w:rPr>
        <w:t>最後になりますが、この「教育情勢」の綴りにつきまして、理事研修会のある月などを除き、月に１回程度、事務所の方から紙物の原版を、各地区に送付しております。各地区の皆様におかれましては、校長会などの折に、増す刷りするなどしてご活用いただければ幸いです。</w:t>
      </w:r>
    </w:p>
    <w:p w:rsidR="003B6098" w:rsidRPr="00C34CA4" w:rsidRDefault="003B6098" w:rsidP="003B6098">
      <w:pPr>
        <w:ind w:firstLineChars="100" w:firstLine="254"/>
        <w:rPr>
          <w:rFonts w:asciiTheme="majorEastAsia" w:eastAsiaTheme="majorEastAsia" w:hAnsiTheme="majorEastAsia"/>
        </w:rPr>
      </w:pPr>
      <w:r w:rsidRPr="00C34CA4">
        <w:rPr>
          <w:rFonts w:asciiTheme="majorEastAsia" w:eastAsiaTheme="majorEastAsia" w:hAnsiTheme="majorEastAsia" w:hint="eastAsia"/>
        </w:rPr>
        <w:t>よろしくお願いいたします。</w:t>
      </w:r>
    </w:p>
    <w:p w:rsidR="00EB5DEF" w:rsidRPr="00C34CA4" w:rsidRDefault="003B6098" w:rsidP="00C34CA4">
      <w:pPr>
        <w:rPr>
          <w:rFonts w:asciiTheme="majorEastAsia" w:eastAsiaTheme="majorEastAsia" w:hAnsiTheme="majorEastAsia"/>
        </w:rPr>
      </w:pPr>
      <w:r w:rsidRPr="00C34CA4">
        <w:rPr>
          <w:rFonts w:asciiTheme="majorEastAsia" w:eastAsiaTheme="majorEastAsia" w:hAnsiTheme="majorEastAsia" w:hint="eastAsia"/>
        </w:rPr>
        <w:t xml:space="preserve">　以上でございます。</w:t>
      </w:r>
    </w:p>
    <w:sectPr w:rsidR="00EB5DEF" w:rsidRPr="00C34CA4" w:rsidSect="000723E0">
      <w:footerReference w:type="default" r:id="rId7"/>
      <w:pgSz w:w="11906" w:h="16838" w:code="9"/>
      <w:pgMar w:top="1418" w:right="1134" w:bottom="1418" w:left="1134" w:header="851" w:footer="284" w:gutter="0"/>
      <w:cols w:space="425"/>
      <w:docGrid w:type="linesAndChars" w:linePitch="560"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95" w:rsidRDefault="006A4B95" w:rsidP="00EE4694">
      <w:r>
        <w:separator/>
      </w:r>
    </w:p>
  </w:endnote>
  <w:endnote w:type="continuationSeparator" w:id="0">
    <w:p w:rsidR="006A4B95" w:rsidRDefault="006A4B95" w:rsidP="00EE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234435"/>
      <w:docPartObj>
        <w:docPartGallery w:val="Page Numbers (Bottom of Page)"/>
        <w:docPartUnique/>
      </w:docPartObj>
    </w:sdtPr>
    <w:sdtEndPr/>
    <w:sdtContent>
      <w:p w:rsidR="00AA5235" w:rsidRDefault="00AA5235">
        <w:pPr>
          <w:pStyle w:val="a7"/>
          <w:jc w:val="center"/>
        </w:pPr>
        <w:r>
          <w:fldChar w:fldCharType="begin"/>
        </w:r>
        <w:r>
          <w:instrText>PAGE   \* MERGEFORMAT</w:instrText>
        </w:r>
        <w:r>
          <w:fldChar w:fldCharType="separate"/>
        </w:r>
        <w:r w:rsidR="008042F3" w:rsidRPr="008042F3">
          <w:rPr>
            <w:noProof/>
            <w:lang w:val="ja-JP"/>
          </w:rPr>
          <w:t>4</w:t>
        </w:r>
        <w:r>
          <w:rPr>
            <w:noProof/>
            <w:lang w:val="ja-JP"/>
          </w:rPr>
          <w:fldChar w:fldCharType="end"/>
        </w:r>
      </w:p>
    </w:sdtContent>
  </w:sdt>
  <w:p w:rsidR="00AA5235" w:rsidRDefault="00AA52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95" w:rsidRDefault="006A4B95" w:rsidP="00EE4694">
      <w:r>
        <w:separator/>
      </w:r>
    </w:p>
  </w:footnote>
  <w:footnote w:type="continuationSeparator" w:id="0">
    <w:p w:rsidR="006A4B95" w:rsidRDefault="006A4B95" w:rsidP="00EE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28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4A"/>
    <w:rsid w:val="000046A6"/>
    <w:rsid w:val="00022F98"/>
    <w:rsid w:val="00034FD0"/>
    <w:rsid w:val="000366B6"/>
    <w:rsid w:val="00071501"/>
    <w:rsid w:val="000723E0"/>
    <w:rsid w:val="00073FDB"/>
    <w:rsid w:val="0007675A"/>
    <w:rsid w:val="00080209"/>
    <w:rsid w:val="00080810"/>
    <w:rsid w:val="00084ED7"/>
    <w:rsid w:val="00086B2B"/>
    <w:rsid w:val="000A4EB4"/>
    <w:rsid w:val="000A5364"/>
    <w:rsid w:val="000B313E"/>
    <w:rsid w:val="000C0356"/>
    <w:rsid w:val="000C1698"/>
    <w:rsid w:val="000E124D"/>
    <w:rsid w:val="000F4D16"/>
    <w:rsid w:val="00107BE5"/>
    <w:rsid w:val="00130BF5"/>
    <w:rsid w:val="0013598E"/>
    <w:rsid w:val="00136A83"/>
    <w:rsid w:val="001438D2"/>
    <w:rsid w:val="00167C86"/>
    <w:rsid w:val="0017204C"/>
    <w:rsid w:val="00187ADF"/>
    <w:rsid w:val="001953CF"/>
    <w:rsid w:val="001972C5"/>
    <w:rsid w:val="001A75BD"/>
    <w:rsid w:val="001B4AEB"/>
    <w:rsid w:val="001C06D1"/>
    <w:rsid w:val="001F0972"/>
    <w:rsid w:val="002120F2"/>
    <w:rsid w:val="002329F4"/>
    <w:rsid w:val="00233D32"/>
    <w:rsid w:val="00233EF7"/>
    <w:rsid w:val="00243FC7"/>
    <w:rsid w:val="002571C0"/>
    <w:rsid w:val="00266823"/>
    <w:rsid w:val="0027088B"/>
    <w:rsid w:val="002969DD"/>
    <w:rsid w:val="002B2072"/>
    <w:rsid w:val="002B6242"/>
    <w:rsid w:val="002C49FD"/>
    <w:rsid w:val="002C54EA"/>
    <w:rsid w:val="002C75DB"/>
    <w:rsid w:val="002F0C0A"/>
    <w:rsid w:val="002F6615"/>
    <w:rsid w:val="002F66C1"/>
    <w:rsid w:val="002F678B"/>
    <w:rsid w:val="00317E2D"/>
    <w:rsid w:val="00357216"/>
    <w:rsid w:val="00363D7D"/>
    <w:rsid w:val="003737A6"/>
    <w:rsid w:val="00374F1E"/>
    <w:rsid w:val="00376AD5"/>
    <w:rsid w:val="0038367A"/>
    <w:rsid w:val="0038739F"/>
    <w:rsid w:val="003927E9"/>
    <w:rsid w:val="00397307"/>
    <w:rsid w:val="003B6098"/>
    <w:rsid w:val="003C759B"/>
    <w:rsid w:val="003D33BE"/>
    <w:rsid w:val="003E33B0"/>
    <w:rsid w:val="003F5350"/>
    <w:rsid w:val="003F76E8"/>
    <w:rsid w:val="00402A2C"/>
    <w:rsid w:val="004039B2"/>
    <w:rsid w:val="004041BF"/>
    <w:rsid w:val="0041349D"/>
    <w:rsid w:val="00417652"/>
    <w:rsid w:val="00422E87"/>
    <w:rsid w:val="00424E61"/>
    <w:rsid w:val="0043686B"/>
    <w:rsid w:val="004539A4"/>
    <w:rsid w:val="00456579"/>
    <w:rsid w:val="0045685C"/>
    <w:rsid w:val="004675CE"/>
    <w:rsid w:val="00490512"/>
    <w:rsid w:val="004946F4"/>
    <w:rsid w:val="004A050D"/>
    <w:rsid w:val="004A0FAF"/>
    <w:rsid w:val="004B7E92"/>
    <w:rsid w:val="004C6946"/>
    <w:rsid w:val="004F72D5"/>
    <w:rsid w:val="004F7F6E"/>
    <w:rsid w:val="005043A3"/>
    <w:rsid w:val="00510DED"/>
    <w:rsid w:val="005112E4"/>
    <w:rsid w:val="00514337"/>
    <w:rsid w:val="005309C2"/>
    <w:rsid w:val="00533B87"/>
    <w:rsid w:val="00537DA8"/>
    <w:rsid w:val="00546A9E"/>
    <w:rsid w:val="0054780E"/>
    <w:rsid w:val="00551C5D"/>
    <w:rsid w:val="005577E9"/>
    <w:rsid w:val="00561305"/>
    <w:rsid w:val="0056418A"/>
    <w:rsid w:val="00576E4F"/>
    <w:rsid w:val="0058092A"/>
    <w:rsid w:val="00583554"/>
    <w:rsid w:val="00594C6F"/>
    <w:rsid w:val="005B5E3A"/>
    <w:rsid w:val="005C6099"/>
    <w:rsid w:val="005C72CC"/>
    <w:rsid w:val="005E5421"/>
    <w:rsid w:val="005E7D6E"/>
    <w:rsid w:val="00601999"/>
    <w:rsid w:val="0062783E"/>
    <w:rsid w:val="00643817"/>
    <w:rsid w:val="00653D6A"/>
    <w:rsid w:val="0065746A"/>
    <w:rsid w:val="00664F98"/>
    <w:rsid w:val="00666B1D"/>
    <w:rsid w:val="00681933"/>
    <w:rsid w:val="006825DE"/>
    <w:rsid w:val="006949ED"/>
    <w:rsid w:val="006A4B95"/>
    <w:rsid w:val="006B5DBD"/>
    <w:rsid w:val="006C20FB"/>
    <w:rsid w:val="006C496A"/>
    <w:rsid w:val="006E6822"/>
    <w:rsid w:val="006F1C53"/>
    <w:rsid w:val="00712216"/>
    <w:rsid w:val="007137DF"/>
    <w:rsid w:val="00716C66"/>
    <w:rsid w:val="0072496A"/>
    <w:rsid w:val="0072666C"/>
    <w:rsid w:val="0073067B"/>
    <w:rsid w:val="0073141A"/>
    <w:rsid w:val="0073244F"/>
    <w:rsid w:val="007344C2"/>
    <w:rsid w:val="007531BA"/>
    <w:rsid w:val="00760427"/>
    <w:rsid w:val="00761B09"/>
    <w:rsid w:val="007679FA"/>
    <w:rsid w:val="00795769"/>
    <w:rsid w:val="007A0FCD"/>
    <w:rsid w:val="007B43C5"/>
    <w:rsid w:val="007D464E"/>
    <w:rsid w:val="007D5FB0"/>
    <w:rsid w:val="007F1830"/>
    <w:rsid w:val="008042F3"/>
    <w:rsid w:val="008049E2"/>
    <w:rsid w:val="00812E6A"/>
    <w:rsid w:val="00815F7E"/>
    <w:rsid w:val="0082116B"/>
    <w:rsid w:val="00852013"/>
    <w:rsid w:val="00855442"/>
    <w:rsid w:val="00864DDB"/>
    <w:rsid w:val="008A204A"/>
    <w:rsid w:val="008B0B1A"/>
    <w:rsid w:val="008B0CC0"/>
    <w:rsid w:val="008C29E6"/>
    <w:rsid w:val="008D78C9"/>
    <w:rsid w:val="008E6BE5"/>
    <w:rsid w:val="00900C20"/>
    <w:rsid w:val="00901AEB"/>
    <w:rsid w:val="009111BC"/>
    <w:rsid w:val="00943D14"/>
    <w:rsid w:val="00943E32"/>
    <w:rsid w:val="00945E3F"/>
    <w:rsid w:val="009561B5"/>
    <w:rsid w:val="00971813"/>
    <w:rsid w:val="009A378C"/>
    <w:rsid w:val="009A5958"/>
    <w:rsid w:val="009A6FD0"/>
    <w:rsid w:val="009B48B7"/>
    <w:rsid w:val="009B69CF"/>
    <w:rsid w:val="009C09B5"/>
    <w:rsid w:val="009C20F9"/>
    <w:rsid w:val="009C5003"/>
    <w:rsid w:val="009D3A04"/>
    <w:rsid w:val="009D67B9"/>
    <w:rsid w:val="009D7AA9"/>
    <w:rsid w:val="009E2C4A"/>
    <w:rsid w:val="009F4EA9"/>
    <w:rsid w:val="00A21634"/>
    <w:rsid w:val="00A21A12"/>
    <w:rsid w:val="00A24F62"/>
    <w:rsid w:val="00A26B93"/>
    <w:rsid w:val="00A40C25"/>
    <w:rsid w:val="00A423DC"/>
    <w:rsid w:val="00A611D1"/>
    <w:rsid w:val="00A829A1"/>
    <w:rsid w:val="00A82EA4"/>
    <w:rsid w:val="00A83EE5"/>
    <w:rsid w:val="00A85E17"/>
    <w:rsid w:val="00AA5235"/>
    <w:rsid w:val="00AF3598"/>
    <w:rsid w:val="00B06CA5"/>
    <w:rsid w:val="00B13BF3"/>
    <w:rsid w:val="00B2109D"/>
    <w:rsid w:val="00B32DDA"/>
    <w:rsid w:val="00B44B06"/>
    <w:rsid w:val="00B5039C"/>
    <w:rsid w:val="00B62024"/>
    <w:rsid w:val="00B75F42"/>
    <w:rsid w:val="00B93441"/>
    <w:rsid w:val="00BA2851"/>
    <w:rsid w:val="00BB59E2"/>
    <w:rsid w:val="00BD015D"/>
    <w:rsid w:val="00BE0C3C"/>
    <w:rsid w:val="00BE3A6D"/>
    <w:rsid w:val="00BF0816"/>
    <w:rsid w:val="00BF631C"/>
    <w:rsid w:val="00C34CA4"/>
    <w:rsid w:val="00C3569E"/>
    <w:rsid w:val="00C525ED"/>
    <w:rsid w:val="00C748A0"/>
    <w:rsid w:val="00C75708"/>
    <w:rsid w:val="00C935EE"/>
    <w:rsid w:val="00CA6CC1"/>
    <w:rsid w:val="00CB042F"/>
    <w:rsid w:val="00CB420D"/>
    <w:rsid w:val="00CD2467"/>
    <w:rsid w:val="00CD7389"/>
    <w:rsid w:val="00CF04CB"/>
    <w:rsid w:val="00CF5259"/>
    <w:rsid w:val="00CF5830"/>
    <w:rsid w:val="00D01D0B"/>
    <w:rsid w:val="00D043DD"/>
    <w:rsid w:val="00D07F68"/>
    <w:rsid w:val="00D101BD"/>
    <w:rsid w:val="00D208C7"/>
    <w:rsid w:val="00D21EED"/>
    <w:rsid w:val="00D21FE9"/>
    <w:rsid w:val="00D36454"/>
    <w:rsid w:val="00D37A59"/>
    <w:rsid w:val="00D50A7B"/>
    <w:rsid w:val="00D70702"/>
    <w:rsid w:val="00D7140A"/>
    <w:rsid w:val="00D72217"/>
    <w:rsid w:val="00D72396"/>
    <w:rsid w:val="00DA6C97"/>
    <w:rsid w:val="00DA7AFC"/>
    <w:rsid w:val="00DD54C2"/>
    <w:rsid w:val="00DE2F7C"/>
    <w:rsid w:val="00DE503B"/>
    <w:rsid w:val="00DE5B06"/>
    <w:rsid w:val="00DF3039"/>
    <w:rsid w:val="00DF730F"/>
    <w:rsid w:val="00E0691B"/>
    <w:rsid w:val="00E06A77"/>
    <w:rsid w:val="00E11E81"/>
    <w:rsid w:val="00E24CE0"/>
    <w:rsid w:val="00E253FB"/>
    <w:rsid w:val="00E322A2"/>
    <w:rsid w:val="00E33740"/>
    <w:rsid w:val="00E47349"/>
    <w:rsid w:val="00E53F05"/>
    <w:rsid w:val="00E62B93"/>
    <w:rsid w:val="00E638B0"/>
    <w:rsid w:val="00E71B6B"/>
    <w:rsid w:val="00E90427"/>
    <w:rsid w:val="00E961A3"/>
    <w:rsid w:val="00EA2D85"/>
    <w:rsid w:val="00EB5DEF"/>
    <w:rsid w:val="00EB7643"/>
    <w:rsid w:val="00ED5503"/>
    <w:rsid w:val="00EE10B0"/>
    <w:rsid w:val="00EE4694"/>
    <w:rsid w:val="00EE545A"/>
    <w:rsid w:val="00EE661A"/>
    <w:rsid w:val="00EE7FE7"/>
    <w:rsid w:val="00EF3A6C"/>
    <w:rsid w:val="00EF59F6"/>
    <w:rsid w:val="00EF6FB1"/>
    <w:rsid w:val="00F116C1"/>
    <w:rsid w:val="00F2284D"/>
    <w:rsid w:val="00F34961"/>
    <w:rsid w:val="00F46F18"/>
    <w:rsid w:val="00F675F1"/>
    <w:rsid w:val="00F70DE6"/>
    <w:rsid w:val="00F8052C"/>
    <w:rsid w:val="00F811A8"/>
    <w:rsid w:val="00F9178A"/>
    <w:rsid w:val="00F94124"/>
    <w:rsid w:val="00FB0692"/>
    <w:rsid w:val="00FB2264"/>
    <w:rsid w:val="00FD7CBD"/>
    <w:rsid w:val="00FE4FFD"/>
    <w:rsid w:val="00FE5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12A42A1-60B3-4F81-9887-D249218D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49D"/>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C4A"/>
  </w:style>
  <w:style w:type="character" w:customStyle="1" w:styleId="a4">
    <w:name w:val="日付 (文字)"/>
    <w:basedOn w:val="a0"/>
    <w:link w:val="a3"/>
    <w:uiPriority w:val="99"/>
    <w:semiHidden/>
    <w:rsid w:val="009E2C4A"/>
  </w:style>
  <w:style w:type="paragraph" w:styleId="a5">
    <w:name w:val="header"/>
    <w:basedOn w:val="a"/>
    <w:link w:val="a6"/>
    <w:uiPriority w:val="99"/>
    <w:unhideWhenUsed/>
    <w:rsid w:val="00EE4694"/>
    <w:pPr>
      <w:tabs>
        <w:tab w:val="center" w:pos="4252"/>
        <w:tab w:val="right" w:pos="8504"/>
      </w:tabs>
      <w:snapToGrid w:val="0"/>
    </w:pPr>
  </w:style>
  <w:style w:type="character" w:customStyle="1" w:styleId="a6">
    <w:name w:val="ヘッダー (文字)"/>
    <w:basedOn w:val="a0"/>
    <w:link w:val="a5"/>
    <w:uiPriority w:val="99"/>
    <w:rsid w:val="00EE4694"/>
    <w:rPr>
      <w:sz w:val="28"/>
    </w:rPr>
  </w:style>
  <w:style w:type="paragraph" w:styleId="a7">
    <w:name w:val="footer"/>
    <w:basedOn w:val="a"/>
    <w:link w:val="a8"/>
    <w:uiPriority w:val="99"/>
    <w:unhideWhenUsed/>
    <w:rsid w:val="00EE4694"/>
    <w:pPr>
      <w:tabs>
        <w:tab w:val="center" w:pos="4252"/>
        <w:tab w:val="right" w:pos="8504"/>
      </w:tabs>
      <w:snapToGrid w:val="0"/>
    </w:pPr>
  </w:style>
  <w:style w:type="character" w:customStyle="1" w:styleId="a8">
    <w:name w:val="フッター (文字)"/>
    <w:basedOn w:val="a0"/>
    <w:link w:val="a7"/>
    <w:uiPriority w:val="99"/>
    <w:rsid w:val="00EE4694"/>
    <w:rPr>
      <w:sz w:val="28"/>
    </w:rPr>
  </w:style>
  <w:style w:type="paragraph" w:styleId="a9">
    <w:name w:val="Balloon Text"/>
    <w:basedOn w:val="a"/>
    <w:link w:val="aa"/>
    <w:uiPriority w:val="99"/>
    <w:semiHidden/>
    <w:unhideWhenUsed/>
    <w:rsid w:val="001720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0936-E587-4F94-B428-5E7FCA77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dousho</cp:lastModifiedBy>
  <cp:revision>2</cp:revision>
  <cp:lastPrinted>2019-05-12T13:34:00Z</cp:lastPrinted>
  <dcterms:created xsi:type="dcterms:W3CDTF">2019-05-23T08:39:00Z</dcterms:created>
  <dcterms:modified xsi:type="dcterms:W3CDTF">2019-05-23T08:39:00Z</dcterms:modified>
</cp:coreProperties>
</file>