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6F" w:rsidRDefault="00561E6F" w:rsidP="00561E6F">
      <w:pPr>
        <w:jc w:val="left"/>
        <w:rPr>
          <w:rFonts w:ascii="Century" w:eastAsia="ＭＳ 明朝" w:hAnsi="Century" w:cs="Times New Roman"/>
        </w:rPr>
      </w:pPr>
      <w:r>
        <w:rPr>
          <w:rFonts w:ascii="Century" w:eastAsia="ＭＳ 明朝" w:hAnsi="Century" w:cs="Times New Roman" w:hint="eastAsia"/>
        </w:rPr>
        <w:t>【様式２】</w:t>
      </w:r>
    </w:p>
    <w:p w:rsidR="00561E6F" w:rsidRPr="00561E6F" w:rsidRDefault="00561E6F" w:rsidP="00561E6F">
      <w:pPr>
        <w:jc w:val="center"/>
        <w:rPr>
          <w:rFonts w:ascii="Century" w:eastAsia="ＭＳ 明朝" w:hAnsi="Century" w:cs="Times New Roman"/>
        </w:rPr>
      </w:pPr>
      <w:r w:rsidRPr="00561E6F">
        <w:rPr>
          <w:rFonts w:ascii="Century" w:eastAsia="ＭＳ 明朝" w:hAnsi="Century" w:cs="Times New Roman" w:hint="eastAsia"/>
        </w:rPr>
        <w:t xml:space="preserve">令和４年度　　　</w:t>
      </w:r>
      <w:r w:rsidRPr="00561E6F">
        <w:rPr>
          <w:rFonts w:ascii="HG丸ｺﾞｼｯｸM-PRO" w:eastAsia="HG丸ｺﾞｼｯｸM-PRO" w:hAnsi="Century" w:cs="Times New Roman" w:hint="eastAsia"/>
          <w:sz w:val="24"/>
        </w:rPr>
        <w:t>地区別教育経営研究会　「質問事項」報告書</w:t>
      </w:r>
    </w:p>
    <w:p w:rsidR="00561E6F" w:rsidRPr="00561E6F" w:rsidRDefault="00561E6F" w:rsidP="00561E6F">
      <w:pPr>
        <w:rPr>
          <w:rFonts w:ascii="Century" w:eastAsia="ＭＳ 明朝" w:hAnsi="Century" w:cs="Times New Roman"/>
        </w:rPr>
      </w:pPr>
      <w:r w:rsidRPr="00561E6F">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4BE0465" wp14:editId="28BB5230">
                <wp:simplePos x="0" y="0"/>
                <wp:positionH relativeFrom="column">
                  <wp:posOffset>4070985</wp:posOffset>
                </wp:positionH>
                <wp:positionV relativeFrom="paragraph">
                  <wp:posOffset>67310</wp:posOffset>
                </wp:positionV>
                <wp:extent cx="2038350" cy="462915"/>
                <wp:effectExtent l="0" t="0" r="19050" b="133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2915"/>
                        </a:xfrm>
                        <a:prstGeom prst="rect">
                          <a:avLst/>
                        </a:prstGeom>
                        <a:solidFill>
                          <a:srgbClr val="FFFFFF"/>
                        </a:solidFill>
                        <a:ln w="9525">
                          <a:solidFill>
                            <a:srgbClr val="000000"/>
                          </a:solidFill>
                          <a:miter lim="800000"/>
                          <a:headEnd/>
                          <a:tailEnd/>
                        </a:ln>
                      </wps:spPr>
                      <wps:txbx>
                        <w:txbxContent>
                          <w:p w:rsidR="00561E6F" w:rsidRDefault="00561E6F" w:rsidP="00561E6F"/>
                          <w:p w:rsidR="00561E6F" w:rsidRDefault="00561E6F" w:rsidP="00561E6F">
                            <w:pPr>
                              <w:rPr>
                                <w:lang w:eastAsia="zh-CN"/>
                              </w:rPr>
                            </w:pPr>
                            <w:r>
                              <w:rPr>
                                <w:rFonts w:hint="eastAsia"/>
                                <w:lang w:eastAsia="zh-CN"/>
                              </w:rPr>
                              <w:t xml:space="preserve">　　　　　　　　　　　地　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E0465" id="_x0000_t202" coordsize="21600,21600" o:spt="202" path="m,l,21600r21600,l21600,xe">
                <v:stroke joinstyle="miter"/>
                <v:path gradientshapeok="t" o:connecttype="rect"/>
              </v:shapetype>
              <v:shape id="テキスト ボックス 17" o:spid="_x0000_s1026" type="#_x0000_t202" style="position:absolute;left:0;text-align:left;margin-left:320.55pt;margin-top:5.3pt;width:160.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">
                <v:textbox inset="5.85pt,.7pt,5.85pt,.7pt">
                  <w:txbxContent>
                    <w:p w:rsidR="00561E6F" w:rsidRDefault="00561E6F" w:rsidP="00561E6F"/>
                    <w:p w:rsidR="00561E6F" w:rsidRDefault="00561E6F" w:rsidP="00561E6F">
                      <w:pPr>
                        <w:rPr>
                          <w:lang w:eastAsia="zh-CN"/>
                        </w:rPr>
                      </w:pPr>
                      <w:r>
                        <w:rPr>
                          <w:rFonts w:hint="eastAsia"/>
                          <w:lang w:eastAsia="zh-CN"/>
                        </w:rPr>
                        <w:t xml:space="preserve">　　　　　　　　　　　地　区</w:t>
                      </w:r>
                    </w:p>
                  </w:txbxContent>
                </v:textbox>
              </v:shape>
            </w:pict>
          </mc:Fallback>
        </mc:AlternateContent>
      </w:r>
      <w:r w:rsidRPr="00561E6F">
        <w:rPr>
          <w:rFonts w:ascii="Century" w:eastAsia="ＭＳ 明朝" w:hAnsi="Century" w:cs="Times New Roman" w:hint="eastAsia"/>
        </w:rPr>
        <w:t xml:space="preserve">　　　　　　　　　　　　　　　　　　　　　　　　　　　　　　　　</w:t>
      </w:r>
    </w:p>
    <w:p w:rsidR="00561E6F" w:rsidRPr="00561E6F" w:rsidRDefault="00561E6F" w:rsidP="00561E6F">
      <w:pPr>
        <w:rPr>
          <w:rFonts w:ascii="HG丸ｺﾞｼｯｸM-PRO" w:eastAsia="HG丸ｺﾞｼｯｸM-PRO" w:hAnsi="Century" w:cs="Times New Roman"/>
          <w:sz w:val="24"/>
        </w:rPr>
      </w:pPr>
      <w:r w:rsidRPr="00561E6F">
        <w:rPr>
          <w:rFonts w:ascii="HG丸ｺﾞｼｯｸM-PRO" w:eastAsia="HG丸ｺﾞｼｯｸM-PRO" w:hAnsi="Century" w:cs="Times New Roman" w:hint="eastAsia"/>
          <w:sz w:val="24"/>
        </w:rPr>
        <w:t xml:space="preserve">＜記載に当たっての留意事項＞　</w:t>
      </w:r>
    </w:p>
    <w:p w:rsidR="00561E6F" w:rsidRPr="00561E6F" w:rsidRDefault="00561E6F" w:rsidP="00561E6F">
      <w:pPr>
        <w:numPr>
          <w:ilvl w:val="0"/>
          <w:numId w:val="1"/>
        </w:numPr>
        <w:rPr>
          <w:rFonts w:ascii="Century" w:eastAsia="ＭＳ 明朝" w:hAnsi="Century" w:cs="Times New Roman"/>
        </w:rPr>
      </w:pPr>
      <w:r w:rsidRPr="00561E6F">
        <w:rPr>
          <w:rFonts w:ascii="Century" w:eastAsia="ＭＳ 明朝" w:hAnsi="Century" w:cs="Times New Roman" w:hint="eastAsia"/>
        </w:rPr>
        <w:t>質問事項は、地区委員の意見を集約し、</w:t>
      </w:r>
      <w:r w:rsidRPr="00561E6F">
        <w:rPr>
          <w:rFonts w:ascii="ＭＳ ゴシック" w:eastAsia="ＭＳ ゴシック" w:hAnsi="ＭＳ ゴシック" w:cs="Times New Roman" w:hint="eastAsia"/>
          <w:b/>
          <w:u w:val="single"/>
        </w:rPr>
        <w:t>厳選し簡潔</w:t>
      </w:r>
      <w:r w:rsidRPr="00561E6F">
        <w:rPr>
          <w:rFonts w:ascii="HG丸ｺﾞｼｯｸM-PRO" w:eastAsia="HG丸ｺﾞｼｯｸM-PRO" w:hAnsi="Century" w:cs="Times New Roman" w:hint="eastAsia"/>
        </w:rPr>
        <w:t>に記入する。</w:t>
      </w:r>
    </w:p>
    <w:p w:rsidR="00561E6F" w:rsidRPr="00561E6F" w:rsidRDefault="00561E6F" w:rsidP="00561E6F">
      <w:pPr>
        <w:numPr>
          <w:ilvl w:val="0"/>
          <w:numId w:val="1"/>
        </w:numPr>
        <w:rPr>
          <w:rFonts w:ascii="Century" w:eastAsia="ＭＳ 明朝" w:hAnsi="Century" w:cs="Times New Roman"/>
        </w:rPr>
      </w:pPr>
      <w:r w:rsidRPr="00561E6F">
        <w:rPr>
          <w:rFonts w:ascii="Century" w:eastAsia="ＭＳ 明朝" w:hAnsi="Century" w:cs="Times New Roman" w:hint="eastAsia"/>
        </w:rPr>
        <w:t>質問事項の</w:t>
      </w:r>
      <w:r w:rsidRPr="00561E6F">
        <w:rPr>
          <w:rFonts w:ascii="ＭＳ ゴシック" w:eastAsia="ＭＳ ゴシック" w:hAnsi="ＭＳ ゴシック" w:cs="Times New Roman" w:hint="eastAsia"/>
          <w:b/>
          <w:u w:val="single"/>
        </w:rPr>
        <w:t>数は</w:t>
      </w:r>
      <w:r w:rsidRPr="00561E6F">
        <w:rPr>
          <w:rFonts w:ascii="Century" w:eastAsia="ＭＳ 明朝" w:hAnsi="Century" w:cs="Times New Roman" w:hint="eastAsia"/>
        </w:rPr>
        <w:t>地教研での</w:t>
      </w:r>
      <w:r w:rsidRPr="00561E6F">
        <w:rPr>
          <w:rFonts w:ascii="ＭＳ ゴシック" w:eastAsia="ＭＳ ゴシック" w:hAnsi="ＭＳ ゴシック" w:cs="Times New Roman" w:hint="eastAsia"/>
          <w:b/>
          <w:u w:val="single"/>
        </w:rPr>
        <w:t>回答時間の配分も考えて厳選</w:t>
      </w:r>
      <w:r w:rsidRPr="00561E6F">
        <w:rPr>
          <w:rFonts w:ascii="Century" w:eastAsia="ＭＳ 明朝" w:hAnsi="Century" w:cs="Times New Roman" w:hint="eastAsia"/>
        </w:rPr>
        <w:t>する。</w:t>
      </w:r>
    </w:p>
    <w:p w:rsidR="00561E6F" w:rsidRPr="00561E6F" w:rsidRDefault="00561E6F" w:rsidP="00561E6F">
      <w:pPr>
        <w:numPr>
          <w:ilvl w:val="0"/>
          <w:numId w:val="1"/>
        </w:numPr>
        <w:rPr>
          <w:rFonts w:ascii="Century" w:eastAsia="ＭＳ 明朝" w:hAnsi="Century" w:cs="Times New Roman"/>
        </w:rPr>
      </w:pPr>
      <w:r w:rsidRPr="00561E6F">
        <w:rPr>
          <w:rFonts w:ascii="Century" w:eastAsia="ＭＳ 明朝" w:hAnsi="Century" w:cs="Times New Roman" w:hint="eastAsia"/>
        </w:rPr>
        <w:t>質問事項は、昨年度</w:t>
      </w:r>
      <w:r w:rsidRPr="00561E6F">
        <w:rPr>
          <w:rFonts w:ascii="Century" w:eastAsia="ＭＳ 明朝" w:hAnsi="Century" w:cs="Times New Roman" w:hint="eastAsia"/>
        </w:rPr>
        <w:t>(</w:t>
      </w:r>
      <w:r w:rsidRPr="00561E6F">
        <w:rPr>
          <w:rFonts w:ascii="Century" w:eastAsia="ＭＳ 明朝" w:hAnsi="Century" w:cs="Times New Roman" w:hint="eastAsia"/>
        </w:rPr>
        <w:t>肌色の冊子</w:t>
      </w:r>
      <w:r w:rsidRPr="00561E6F">
        <w:rPr>
          <w:rFonts w:ascii="Century" w:eastAsia="ＭＳ 明朝" w:hAnsi="Century" w:cs="Times New Roman"/>
        </w:rPr>
        <w:t>)</w:t>
      </w:r>
      <w:r w:rsidRPr="00561E6F">
        <w:rPr>
          <w:rFonts w:ascii="Century" w:eastAsia="ＭＳ 明朝" w:hAnsi="Century" w:cs="Times New Roman" w:hint="eastAsia"/>
        </w:rPr>
        <w:t>の「学校経営の資料」を参考の上、項目別に記入する。</w:t>
      </w:r>
    </w:p>
    <w:p w:rsidR="00561E6F" w:rsidRPr="00561E6F" w:rsidRDefault="00561E6F" w:rsidP="00561E6F">
      <w:pPr>
        <w:rPr>
          <w:rFonts w:ascii="ＭＳ ゴシック" w:eastAsia="ＭＳ ゴシック" w:hAnsi="ＭＳ ゴシック" w:cs="Times New Roman"/>
          <w:b/>
          <w:u w:val="single"/>
        </w:rPr>
      </w:pPr>
      <w:r w:rsidRPr="00561E6F">
        <w:rPr>
          <w:rFonts w:ascii="Century" w:eastAsia="ＭＳ 明朝" w:hAnsi="Century" w:cs="Times New Roman" w:hint="eastAsia"/>
        </w:rPr>
        <w:t xml:space="preserve">  </w:t>
      </w:r>
      <w:r w:rsidRPr="00561E6F">
        <w:rPr>
          <w:rFonts w:ascii="HG丸ｺﾞｼｯｸM-PRO" w:eastAsia="HG丸ｺﾞｼｯｸM-PRO" w:hAnsi="Century" w:cs="Times New Roman" w:hint="eastAsia"/>
        </w:rPr>
        <w:t xml:space="preserve"> </w:t>
      </w:r>
      <w:r w:rsidRPr="00561E6F">
        <w:rPr>
          <w:rFonts w:ascii="ＭＳ ゴシック" w:eastAsia="ＭＳ ゴシック" w:hAnsi="ＭＳ ゴシック" w:cs="Times New Roman" w:hint="eastAsia"/>
          <w:b/>
          <w:u w:val="single"/>
        </w:rPr>
        <w:t>（毎年同じ内容の提出にならないように精選する.）</w:t>
      </w:r>
    </w:p>
    <w:p w:rsidR="00561E6F" w:rsidRPr="00561E6F" w:rsidRDefault="00561E6F" w:rsidP="00561E6F">
      <w:pPr>
        <w:numPr>
          <w:ilvl w:val="0"/>
          <w:numId w:val="1"/>
        </w:numPr>
        <w:rPr>
          <w:rFonts w:ascii="Century" w:eastAsia="ＭＳ 明朝" w:hAnsi="Century" w:cs="Times New Roman"/>
        </w:rPr>
      </w:pPr>
      <w:r w:rsidRPr="00561E6F">
        <w:rPr>
          <w:rFonts w:ascii="Century" w:eastAsia="ＭＳ 明朝" w:hAnsi="Century" w:cs="Times New Roman" w:hint="eastAsia"/>
        </w:rPr>
        <w:t>小・中合同開催区は、道小・道中に共通する事項と、独自の事項を区別して記入する。独自の内容には、文頭に＜小＞、＜中＞を付して区別する。</w:t>
      </w:r>
    </w:p>
    <w:p w:rsidR="00561E6F" w:rsidRPr="00561E6F" w:rsidRDefault="00561E6F" w:rsidP="00561E6F">
      <w:pPr>
        <w:numPr>
          <w:ilvl w:val="0"/>
          <w:numId w:val="1"/>
        </w:numPr>
        <w:rPr>
          <w:rFonts w:ascii="Century" w:eastAsia="ＭＳ 明朝" w:hAnsi="Century" w:cs="Times New Roman"/>
        </w:rPr>
      </w:pPr>
      <w:r w:rsidRPr="00561E6F">
        <w:rPr>
          <w:rFonts w:ascii="Century" w:eastAsia="ＭＳ 明朝" w:hAnsi="Century" w:cs="Times New Roman" w:hint="eastAsia"/>
        </w:rPr>
        <w:t>質問事項がない場合も、「なし」と記入する。</w:t>
      </w:r>
    </w:p>
    <w:p w:rsidR="00561E6F" w:rsidRPr="00561E6F" w:rsidRDefault="00561E6F" w:rsidP="00561E6F">
      <w:pPr>
        <w:ind w:firstLineChars="100" w:firstLine="240"/>
        <w:rPr>
          <w:rFonts w:ascii="Century" w:eastAsia="ＭＳ 明朝" w:hAnsi="Century" w:cs="Times New Roman"/>
          <w:sz w:val="24"/>
          <w:szCs w:val="24"/>
        </w:rPr>
      </w:pPr>
      <w:r w:rsidRPr="00561E6F">
        <w:rPr>
          <w:rFonts w:ascii="HG丸ｺﾞｼｯｸM-PRO" w:eastAsia="HG丸ｺﾞｼｯｸM-PRO" w:hAnsi="Century" w:cs="Times New Roman" w:hint="eastAsia"/>
          <w:sz w:val="24"/>
          <w:szCs w:val="24"/>
        </w:rPr>
        <w:t xml:space="preserve">  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8885"/>
      </w:tblGrid>
      <w:tr w:rsidR="00561E6F" w:rsidRPr="00561E6F" w:rsidTr="00304B2B">
        <w:trPr>
          <w:trHeight w:val="397"/>
        </w:trPr>
        <w:tc>
          <w:tcPr>
            <w:tcW w:w="743" w:type="dxa"/>
            <w:vAlign w:val="center"/>
          </w:tcPr>
          <w:p w:rsidR="00561E6F" w:rsidRPr="00561E6F" w:rsidRDefault="00561E6F" w:rsidP="00561E6F">
            <w:pPr>
              <w:jc w:val="center"/>
              <w:rPr>
                <w:rFonts w:ascii="HG丸ｺﾞｼｯｸM-PRO" w:eastAsia="HG丸ｺﾞｼｯｸM-PRO" w:hAnsi="Century" w:cs="Times New Roman"/>
                <w:sz w:val="24"/>
                <w:lang w:eastAsia="zh-TW"/>
              </w:rPr>
            </w:pPr>
            <w:r w:rsidRPr="00561E6F">
              <w:rPr>
                <w:rFonts w:ascii="HG丸ｺﾞｼｯｸM-PRO" w:eastAsia="HG丸ｺﾞｼｯｸM-PRO" w:hAnsi="Century" w:cs="Times New Roman" w:hint="eastAsia"/>
                <w:sz w:val="24"/>
              </w:rPr>
              <w:t>項目</w:t>
            </w:r>
          </w:p>
        </w:tc>
        <w:tc>
          <w:tcPr>
            <w:tcW w:w="8885" w:type="dxa"/>
            <w:vAlign w:val="center"/>
          </w:tcPr>
          <w:p w:rsidR="00561E6F" w:rsidRPr="00561E6F" w:rsidRDefault="00561E6F" w:rsidP="00561E6F">
            <w:pPr>
              <w:jc w:val="center"/>
              <w:rPr>
                <w:rFonts w:ascii="HG丸ｺﾞｼｯｸM-PRO" w:eastAsia="HG丸ｺﾞｼｯｸM-PRO" w:hAnsi="Century" w:cs="Times New Roman"/>
                <w:szCs w:val="21"/>
                <w:lang w:eastAsia="zh-TW"/>
              </w:rPr>
            </w:pPr>
            <w:r w:rsidRPr="00561E6F">
              <w:rPr>
                <w:rFonts w:ascii="HG丸ｺﾞｼｯｸM-PRO" w:eastAsia="HG丸ｺﾞｼｯｸM-PRO" w:hAnsi="Century" w:cs="Times New Roman" w:hint="eastAsia"/>
                <w:szCs w:val="21"/>
                <w:lang w:eastAsia="zh-TW"/>
              </w:rPr>
              <w:t>質　　　問　　　事　　　項</w:t>
            </w:r>
          </w:p>
        </w:tc>
      </w:tr>
      <w:tr w:rsidR="00561E6F" w:rsidRPr="00561E6F" w:rsidTr="00304B2B">
        <w:trPr>
          <w:trHeight w:val="1701"/>
        </w:trPr>
        <w:tc>
          <w:tcPr>
            <w:tcW w:w="743" w:type="dxa"/>
          </w:tcPr>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Ⅰ</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学</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校</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経</w:t>
            </w:r>
          </w:p>
          <w:p w:rsidR="00561E6F" w:rsidRPr="00561E6F" w:rsidRDefault="00561E6F" w:rsidP="00561E6F">
            <w:pPr>
              <w:jc w:val="distribute"/>
              <w:rPr>
                <w:rFonts w:ascii="HG丸ｺﾞｼｯｸM-PRO" w:eastAsia="HG丸ｺﾞｼｯｸM-PRO" w:hAnsi="Century" w:cs="Times New Roman"/>
              </w:rPr>
            </w:pPr>
            <w:r w:rsidRPr="00561E6F">
              <w:rPr>
                <w:rFonts w:ascii="HG丸ｺﾞｼｯｸM-PRO" w:eastAsia="HG丸ｺﾞｼｯｸM-PRO" w:hAnsi="Century" w:cs="Times New Roman" w:hint="eastAsia"/>
                <w:szCs w:val="21"/>
              </w:rPr>
              <w:t>営</w:t>
            </w:r>
          </w:p>
        </w:tc>
        <w:tc>
          <w:tcPr>
            <w:tcW w:w="8885" w:type="dxa"/>
          </w:tcPr>
          <w:p w:rsidR="00561E6F" w:rsidRPr="00561E6F" w:rsidRDefault="00561E6F" w:rsidP="00561E6F">
            <w:pPr>
              <w:rPr>
                <w:rFonts w:ascii="HG丸ｺﾞｼｯｸM-PRO" w:eastAsia="HG丸ｺﾞｼｯｸM-PRO" w:hAnsi="Century" w:cs="Times New Roman"/>
                <w:lang w:eastAsia="zh-TW"/>
              </w:rPr>
            </w:pPr>
          </w:p>
        </w:tc>
      </w:tr>
      <w:tr w:rsidR="00561E6F" w:rsidRPr="00561E6F" w:rsidTr="00304B2B">
        <w:trPr>
          <w:trHeight w:val="1701"/>
        </w:trPr>
        <w:tc>
          <w:tcPr>
            <w:tcW w:w="743" w:type="dxa"/>
          </w:tcPr>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Ⅱ</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教</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育</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課</w:t>
            </w:r>
          </w:p>
          <w:p w:rsidR="00561E6F" w:rsidRPr="00561E6F" w:rsidRDefault="00561E6F" w:rsidP="00561E6F">
            <w:pPr>
              <w:jc w:val="distribute"/>
              <w:rPr>
                <w:rFonts w:ascii="HG丸ｺﾞｼｯｸM-PRO" w:eastAsia="HG丸ｺﾞｼｯｸM-PRO" w:hAnsi="Century" w:cs="Times New Roman"/>
              </w:rPr>
            </w:pPr>
            <w:r w:rsidRPr="00561E6F">
              <w:rPr>
                <w:rFonts w:ascii="HG丸ｺﾞｼｯｸM-PRO" w:eastAsia="HG丸ｺﾞｼｯｸM-PRO" w:hAnsi="Century" w:cs="Times New Roman" w:hint="eastAsia"/>
                <w:szCs w:val="21"/>
              </w:rPr>
              <w:t>程</w:t>
            </w:r>
          </w:p>
        </w:tc>
        <w:tc>
          <w:tcPr>
            <w:tcW w:w="8885" w:type="dxa"/>
          </w:tcPr>
          <w:p w:rsidR="00561E6F" w:rsidRPr="00561E6F" w:rsidRDefault="00561E6F" w:rsidP="00561E6F">
            <w:pPr>
              <w:rPr>
                <w:rFonts w:ascii="HG丸ｺﾞｼｯｸM-PRO" w:eastAsia="HG丸ｺﾞｼｯｸM-PRO" w:hAnsi="Century" w:cs="Times New Roman"/>
              </w:rPr>
            </w:pPr>
          </w:p>
        </w:tc>
      </w:tr>
      <w:tr w:rsidR="00561E6F" w:rsidRPr="00561E6F" w:rsidTr="00304B2B">
        <w:trPr>
          <w:trHeight w:val="1701"/>
        </w:trPr>
        <w:tc>
          <w:tcPr>
            <w:tcW w:w="743" w:type="dxa"/>
          </w:tcPr>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Ⅲ</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生</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徒</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指</w:t>
            </w:r>
          </w:p>
          <w:p w:rsidR="00561E6F" w:rsidRPr="00561E6F" w:rsidRDefault="00561E6F" w:rsidP="00561E6F">
            <w:pPr>
              <w:jc w:val="distribute"/>
              <w:rPr>
                <w:rFonts w:ascii="HG丸ｺﾞｼｯｸM-PRO" w:eastAsia="HG丸ｺﾞｼｯｸM-PRO" w:hAnsi="Century" w:cs="Times New Roman"/>
              </w:rPr>
            </w:pPr>
            <w:r w:rsidRPr="00561E6F">
              <w:rPr>
                <w:rFonts w:ascii="HG丸ｺﾞｼｯｸM-PRO" w:eastAsia="HG丸ｺﾞｼｯｸM-PRO" w:hAnsi="Century" w:cs="Times New Roman" w:hint="eastAsia"/>
                <w:szCs w:val="21"/>
              </w:rPr>
              <w:t>導</w:t>
            </w:r>
          </w:p>
        </w:tc>
        <w:tc>
          <w:tcPr>
            <w:tcW w:w="8885" w:type="dxa"/>
          </w:tcPr>
          <w:p w:rsidR="00561E6F" w:rsidRPr="00561E6F" w:rsidRDefault="00561E6F" w:rsidP="00561E6F">
            <w:pPr>
              <w:rPr>
                <w:rFonts w:ascii="HG丸ｺﾞｼｯｸM-PRO" w:eastAsia="HG丸ｺﾞｼｯｸM-PRO" w:hAnsi="Century" w:cs="Times New Roman"/>
                <w:lang w:eastAsia="zh-TW"/>
              </w:rPr>
            </w:pPr>
          </w:p>
        </w:tc>
      </w:tr>
      <w:tr w:rsidR="00561E6F" w:rsidRPr="00561E6F" w:rsidTr="00304B2B">
        <w:trPr>
          <w:trHeight w:val="1701"/>
        </w:trPr>
        <w:tc>
          <w:tcPr>
            <w:tcW w:w="743" w:type="dxa"/>
          </w:tcPr>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Ⅳ</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研</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究</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の</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充</w:t>
            </w:r>
          </w:p>
          <w:p w:rsidR="00561E6F" w:rsidRPr="00561E6F" w:rsidRDefault="00561E6F" w:rsidP="00561E6F">
            <w:pPr>
              <w:jc w:val="distribute"/>
              <w:rPr>
                <w:rFonts w:ascii="HG丸ｺﾞｼｯｸM-PRO" w:eastAsia="HG丸ｺﾞｼｯｸM-PRO" w:hAnsi="Century" w:cs="Times New Roman"/>
                <w:sz w:val="24"/>
              </w:rPr>
            </w:pPr>
            <w:r w:rsidRPr="00561E6F">
              <w:rPr>
                <w:rFonts w:ascii="HG丸ｺﾞｼｯｸM-PRO" w:eastAsia="HG丸ｺﾞｼｯｸM-PRO" w:hAnsi="Century" w:cs="Times New Roman" w:hint="eastAsia"/>
                <w:szCs w:val="21"/>
              </w:rPr>
              <w:t>実</w:t>
            </w:r>
          </w:p>
        </w:tc>
        <w:tc>
          <w:tcPr>
            <w:tcW w:w="8885" w:type="dxa"/>
          </w:tcPr>
          <w:p w:rsidR="00561E6F" w:rsidRPr="00561E6F" w:rsidRDefault="00561E6F" w:rsidP="00561E6F">
            <w:pPr>
              <w:rPr>
                <w:rFonts w:ascii="HG丸ｺﾞｼｯｸM-PRO" w:eastAsia="HG丸ｺﾞｼｯｸM-PRO" w:hAnsi="Century" w:cs="Times New Roman"/>
              </w:rPr>
            </w:pPr>
          </w:p>
        </w:tc>
      </w:tr>
      <w:tr w:rsidR="00561E6F" w:rsidRPr="00561E6F" w:rsidTr="00304B2B">
        <w:trPr>
          <w:trHeight w:val="1701"/>
        </w:trPr>
        <w:tc>
          <w:tcPr>
            <w:tcW w:w="743" w:type="dxa"/>
          </w:tcPr>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lastRenderedPageBreak/>
              <w:t>Ⅴ</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管</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理</w:t>
            </w:r>
          </w:p>
          <w:p w:rsidR="00561E6F" w:rsidRPr="00561E6F" w:rsidRDefault="00561E6F" w:rsidP="00561E6F">
            <w:pPr>
              <w:jc w:val="distribute"/>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運</w:t>
            </w:r>
          </w:p>
          <w:p w:rsidR="00561E6F" w:rsidRPr="00561E6F" w:rsidRDefault="00561E6F" w:rsidP="00561E6F">
            <w:pPr>
              <w:jc w:val="distribute"/>
              <w:rPr>
                <w:rFonts w:ascii="HG丸ｺﾞｼｯｸM-PRO" w:eastAsia="HG丸ｺﾞｼｯｸM-PRO" w:hAnsi="Century" w:cs="Times New Roman"/>
              </w:rPr>
            </w:pPr>
            <w:r w:rsidRPr="00561E6F">
              <w:rPr>
                <w:rFonts w:ascii="HG丸ｺﾞｼｯｸM-PRO" w:eastAsia="HG丸ｺﾞｼｯｸM-PRO" w:hAnsi="Century" w:cs="Times New Roman" w:hint="eastAsia"/>
                <w:szCs w:val="21"/>
              </w:rPr>
              <w:t>営</w:t>
            </w:r>
          </w:p>
        </w:tc>
        <w:tc>
          <w:tcPr>
            <w:tcW w:w="8885" w:type="dxa"/>
          </w:tcPr>
          <w:p w:rsidR="00561E6F" w:rsidRPr="00561E6F" w:rsidRDefault="00561E6F" w:rsidP="00561E6F">
            <w:pPr>
              <w:rPr>
                <w:rFonts w:ascii="HG丸ｺﾞｼｯｸM-PRO" w:eastAsia="HG丸ｺﾞｼｯｸM-PRO" w:hAnsi="Century" w:cs="Times New Roman"/>
                <w:lang w:eastAsia="zh-TW"/>
              </w:rPr>
            </w:pPr>
          </w:p>
        </w:tc>
      </w:tr>
    </w:tbl>
    <w:p w:rsidR="00561E6F" w:rsidRPr="00561E6F" w:rsidRDefault="00561E6F" w:rsidP="00561E6F">
      <w:pPr>
        <w:spacing w:line="300" w:lineRule="exact"/>
        <w:rPr>
          <w:rFonts w:ascii="HG丸ｺﾞｼｯｸM-PRO" w:eastAsia="HG丸ｺﾞｼｯｸM-PRO" w:hAnsi="Century" w:cs="Times New Roman"/>
          <w:sz w:val="24"/>
          <w:szCs w:val="24"/>
        </w:rPr>
      </w:pPr>
    </w:p>
    <w:p w:rsidR="00561E6F" w:rsidRPr="00561E6F" w:rsidRDefault="00561E6F" w:rsidP="00561E6F">
      <w:pPr>
        <w:spacing w:line="300" w:lineRule="exact"/>
        <w:rPr>
          <w:rFonts w:ascii="ＭＳ ゴシック" w:eastAsia="ＭＳ ゴシック" w:hAnsi="ＭＳ ゴシック" w:cs="Times New Roman"/>
          <w:b/>
          <w:sz w:val="24"/>
          <w:szCs w:val="24"/>
        </w:rPr>
      </w:pPr>
    </w:p>
    <w:tbl>
      <w:tblPr>
        <w:tblpPr w:leftFromText="142" w:rightFromText="142" w:vertAnchor="text" w:horzAnchor="margin" w:tblpY="-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886"/>
      </w:tblGrid>
      <w:tr w:rsidR="00561E6F" w:rsidRPr="00561E6F" w:rsidTr="00304B2B">
        <w:trPr>
          <w:trHeight w:val="1701"/>
        </w:trPr>
        <w:tc>
          <w:tcPr>
            <w:tcW w:w="742" w:type="dxa"/>
            <w:vAlign w:val="center"/>
          </w:tcPr>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Ⅵ</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待</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遇</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改</w:t>
            </w:r>
          </w:p>
          <w:p w:rsidR="00561E6F" w:rsidRPr="00561E6F" w:rsidRDefault="00561E6F" w:rsidP="00561E6F">
            <w:pPr>
              <w:jc w:val="center"/>
              <w:rPr>
                <w:rFonts w:ascii="HG丸ｺﾞｼｯｸM-PRO" w:eastAsia="HG丸ｺﾞｼｯｸM-PRO" w:hAnsi="Century" w:cs="Times New Roman"/>
              </w:rPr>
            </w:pPr>
            <w:r w:rsidRPr="00561E6F">
              <w:rPr>
                <w:rFonts w:ascii="HG丸ｺﾞｼｯｸM-PRO" w:eastAsia="HG丸ｺﾞｼｯｸM-PRO" w:hAnsi="Century" w:cs="Times New Roman" w:hint="eastAsia"/>
                <w:szCs w:val="21"/>
              </w:rPr>
              <w:t>善</w:t>
            </w:r>
          </w:p>
        </w:tc>
        <w:tc>
          <w:tcPr>
            <w:tcW w:w="8886" w:type="dxa"/>
          </w:tcPr>
          <w:p w:rsidR="00561E6F" w:rsidRPr="00561E6F" w:rsidRDefault="00561E6F" w:rsidP="00561E6F">
            <w:pPr>
              <w:rPr>
                <w:rFonts w:ascii="HG丸ｺﾞｼｯｸM-PRO" w:eastAsia="HG丸ｺﾞｼｯｸM-PRO" w:hAnsi="Century" w:cs="Times New Roman"/>
                <w:lang w:eastAsia="zh-TW"/>
              </w:rPr>
            </w:pPr>
          </w:p>
        </w:tc>
      </w:tr>
      <w:tr w:rsidR="00561E6F" w:rsidRPr="00561E6F" w:rsidTr="00304B2B">
        <w:trPr>
          <w:trHeight w:val="1701"/>
        </w:trPr>
        <w:tc>
          <w:tcPr>
            <w:tcW w:w="742" w:type="dxa"/>
            <w:vAlign w:val="center"/>
          </w:tcPr>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Ⅶ</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福</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利</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厚</w:t>
            </w:r>
          </w:p>
          <w:p w:rsidR="00561E6F" w:rsidRPr="00561E6F" w:rsidRDefault="00561E6F" w:rsidP="00561E6F">
            <w:pPr>
              <w:jc w:val="center"/>
              <w:rPr>
                <w:rFonts w:ascii="HG丸ｺﾞｼｯｸM-PRO" w:eastAsia="HG丸ｺﾞｼｯｸM-PRO" w:hAnsi="Century" w:cs="Times New Roman"/>
              </w:rPr>
            </w:pPr>
            <w:r w:rsidRPr="00561E6F">
              <w:rPr>
                <w:rFonts w:ascii="HG丸ｺﾞｼｯｸM-PRO" w:eastAsia="HG丸ｺﾞｼｯｸM-PRO" w:hAnsi="Century" w:cs="Times New Roman" w:hint="eastAsia"/>
                <w:szCs w:val="21"/>
              </w:rPr>
              <w:t>生</w:t>
            </w:r>
          </w:p>
        </w:tc>
        <w:tc>
          <w:tcPr>
            <w:tcW w:w="8886" w:type="dxa"/>
          </w:tcPr>
          <w:p w:rsidR="00561E6F" w:rsidRPr="00561E6F" w:rsidRDefault="00561E6F" w:rsidP="00561E6F">
            <w:pPr>
              <w:rPr>
                <w:rFonts w:ascii="HG丸ｺﾞｼｯｸM-PRO" w:eastAsia="HG丸ｺﾞｼｯｸM-PRO" w:hAnsi="Century" w:cs="Times New Roman"/>
              </w:rPr>
            </w:pPr>
          </w:p>
        </w:tc>
      </w:tr>
      <w:tr w:rsidR="00561E6F" w:rsidRPr="00561E6F" w:rsidTr="00304B2B">
        <w:trPr>
          <w:trHeight w:val="1701"/>
        </w:trPr>
        <w:tc>
          <w:tcPr>
            <w:tcW w:w="742" w:type="dxa"/>
            <w:vAlign w:val="center"/>
          </w:tcPr>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Ⅷ</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教</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育</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改</w:t>
            </w:r>
          </w:p>
          <w:p w:rsidR="00561E6F" w:rsidRPr="00561E6F" w:rsidRDefault="00561E6F" w:rsidP="00561E6F">
            <w:pPr>
              <w:jc w:val="center"/>
              <w:rPr>
                <w:rFonts w:ascii="HG丸ｺﾞｼｯｸM-PRO" w:eastAsia="HG丸ｺﾞｼｯｸM-PRO" w:hAnsi="Century" w:cs="Times New Roman"/>
              </w:rPr>
            </w:pPr>
            <w:r w:rsidRPr="00561E6F">
              <w:rPr>
                <w:rFonts w:ascii="HG丸ｺﾞｼｯｸM-PRO" w:eastAsia="HG丸ｺﾞｼｯｸM-PRO" w:hAnsi="Century" w:cs="Times New Roman" w:hint="eastAsia"/>
                <w:szCs w:val="21"/>
              </w:rPr>
              <w:t>革</w:t>
            </w:r>
          </w:p>
        </w:tc>
        <w:tc>
          <w:tcPr>
            <w:tcW w:w="8886" w:type="dxa"/>
          </w:tcPr>
          <w:p w:rsidR="00561E6F" w:rsidRPr="00561E6F" w:rsidRDefault="00561E6F" w:rsidP="00561E6F">
            <w:pPr>
              <w:rPr>
                <w:rFonts w:ascii="HG丸ｺﾞｼｯｸM-PRO" w:eastAsia="HG丸ｺﾞｼｯｸM-PRO" w:hAnsi="Century" w:cs="Times New Roman"/>
                <w:lang w:eastAsia="zh-TW"/>
              </w:rPr>
            </w:pPr>
          </w:p>
        </w:tc>
      </w:tr>
      <w:tr w:rsidR="00561E6F" w:rsidRPr="00561E6F" w:rsidTr="00304B2B">
        <w:trPr>
          <w:trHeight w:val="1701"/>
        </w:trPr>
        <w:tc>
          <w:tcPr>
            <w:tcW w:w="742" w:type="dxa"/>
            <w:vAlign w:val="center"/>
          </w:tcPr>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Ⅸ</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組</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織</w:t>
            </w:r>
          </w:p>
          <w:p w:rsidR="00561E6F" w:rsidRPr="00561E6F" w:rsidRDefault="00561E6F" w:rsidP="00561E6F">
            <w:pPr>
              <w:jc w:val="center"/>
              <w:rPr>
                <w:rFonts w:ascii="HG丸ｺﾞｼｯｸM-PRO" w:eastAsia="HG丸ｺﾞｼｯｸM-PRO" w:hAnsi="Century" w:cs="Times New Roman"/>
                <w:szCs w:val="21"/>
              </w:rPr>
            </w:pPr>
            <w:r w:rsidRPr="00561E6F">
              <w:rPr>
                <w:rFonts w:ascii="HG丸ｺﾞｼｯｸM-PRO" w:eastAsia="HG丸ｺﾞｼｯｸM-PRO" w:hAnsi="Century" w:cs="Times New Roman" w:hint="eastAsia"/>
                <w:szCs w:val="21"/>
              </w:rPr>
              <w:t>強</w:t>
            </w:r>
          </w:p>
          <w:p w:rsidR="00561E6F" w:rsidRPr="00561E6F" w:rsidRDefault="00561E6F" w:rsidP="00561E6F">
            <w:pPr>
              <w:jc w:val="center"/>
              <w:rPr>
                <w:rFonts w:ascii="HG丸ｺﾞｼｯｸM-PRO" w:eastAsia="HG丸ｺﾞｼｯｸM-PRO" w:hAnsi="Century" w:cs="Times New Roman"/>
                <w:sz w:val="24"/>
              </w:rPr>
            </w:pPr>
            <w:r w:rsidRPr="00561E6F">
              <w:rPr>
                <w:rFonts w:ascii="HG丸ｺﾞｼｯｸM-PRO" w:eastAsia="HG丸ｺﾞｼｯｸM-PRO" w:hAnsi="Century" w:cs="Times New Roman" w:hint="eastAsia"/>
                <w:szCs w:val="21"/>
              </w:rPr>
              <w:t>化</w:t>
            </w:r>
          </w:p>
        </w:tc>
        <w:tc>
          <w:tcPr>
            <w:tcW w:w="8886" w:type="dxa"/>
          </w:tcPr>
          <w:p w:rsidR="00561E6F" w:rsidRPr="00561E6F" w:rsidRDefault="00561E6F" w:rsidP="00561E6F">
            <w:pPr>
              <w:rPr>
                <w:rFonts w:ascii="HG丸ｺﾞｼｯｸM-PRO" w:eastAsia="HG丸ｺﾞｼｯｸM-PRO" w:hAnsi="Century" w:cs="Times New Roman"/>
                <w:lang w:eastAsia="zh-TW"/>
              </w:rPr>
            </w:pPr>
          </w:p>
        </w:tc>
      </w:tr>
    </w:tbl>
    <w:p w:rsidR="00561E6F" w:rsidRPr="00561E6F" w:rsidRDefault="00561E6F" w:rsidP="00561E6F">
      <w:pPr>
        <w:spacing w:line="298" w:lineRule="exact"/>
        <w:rPr>
          <w:rFonts w:ascii="HG丸ｺﾞｼｯｸM-PRO" w:eastAsia="HG丸ｺﾞｼｯｸM-PRO" w:hAnsi="Century" w:cs="HG丸ｺﾞｼｯｸM-PRO"/>
        </w:rPr>
      </w:pPr>
      <w:r w:rsidRPr="00561E6F">
        <w:rPr>
          <w:rFonts w:ascii="HG丸ｺﾞｼｯｸM-PRO" w:eastAsia="HG丸ｺﾞｼｯｸM-PRO" w:hAnsi="Century" w:cs="HG丸ｺﾞｼｯｸM-PRO" w:hint="eastAsia"/>
        </w:rPr>
        <w:t>※</w:t>
      </w:r>
      <w:r w:rsidRPr="00561E6F">
        <w:rPr>
          <w:rFonts w:ascii="ＭＳ ゴシック" w:eastAsia="ＭＳ ゴシック" w:hAnsi="ＭＳ ゴシック" w:cs="Times New Roman" w:hint="eastAsia"/>
          <w:sz w:val="24"/>
          <w:szCs w:val="24"/>
        </w:rPr>
        <w:t>尚、以前行っていた要望については、道小・道中と道公教の各会長の連名で「北海道文教施策や予算策定に関する要望書」が上げられていること、質問事項と要望事項を道教委にあげても要望に関する具体的回答が得られにくい現状から、一昨年度より受けておりません。</w:t>
      </w:r>
    </w:p>
    <w:p w:rsidR="00561E6F" w:rsidRPr="00561E6F" w:rsidRDefault="00561E6F" w:rsidP="00561E6F">
      <w:pPr>
        <w:spacing w:line="298" w:lineRule="exact"/>
        <w:rPr>
          <w:rFonts w:ascii="HG丸ｺﾞｼｯｸM-PRO" w:eastAsia="HG丸ｺﾞｼｯｸM-PRO" w:hAnsi="Century" w:cs="HG丸ｺﾞｼｯｸM-PRO"/>
        </w:rPr>
      </w:pPr>
    </w:p>
    <w:p w:rsidR="00561E6F" w:rsidRPr="00561E6F" w:rsidRDefault="00561E6F" w:rsidP="00561E6F">
      <w:pPr>
        <w:spacing w:line="298" w:lineRule="exact"/>
        <w:rPr>
          <w:rFonts w:ascii="HG丸ｺﾞｼｯｸM-PRO" w:eastAsia="HG丸ｺﾞｼｯｸM-PRO" w:hAnsi="Century" w:cs="HG丸ｺﾞｼｯｸM-PRO"/>
        </w:rPr>
      </w:pPr>
    </w:p>
    <w:p w:rsidR="00561E6F" w:rsidRPr="00561E6F" w:rsidRDefault="00561E6F" w:rsidP="00561E6F">
      <w:pPr>
        <w:spacing w:line="298" w:lineRule="exact"/>
        <w:rPr>
          <w:rFonts w:ascii="HG丸ｺﾞｼｯｸM-PRO" w:eastAsia="HG丸ｺﾞｼｯｸM-PRO" w:hAnsi="Century" w:cs="HG丸ｺﾞｼｯｸM-PRO"/>
        </w:rPr>
      </w:pPr>
    </w:p>
    <w:p w:rsidR="00561E6F" w:rsidRPr="00561E6F" w:rsidRDefault="00561E6F" w:rsidP="00561E6F">
      <w:pPr>
        <w:jc w:val="center"/>
        <w:rPr>
          <w:rFonts w:ascii="ＭＳ ゴシック" w:eastAsia="ＭＳ ゴシック" w:hAnsi="ＭＳ ゴシック" w:cs="Times New Roman"/>
          <w:b/>
          <w:sz w:val="24"/>
          <w:szCs w:val="24"/>
        </w:rPr>
      </w:pPr>
      <w:r w:rsidRPr="00561E6F">
        <w:rPr>
          <w:rFonts w:ascii="ＭＳ ゴシック" w:eastAsia="ＭＳ ゴシック" w:hAnsi="ＭＳ ゴシック" w:cs="Times New Roman"/>
          <w:noProof/>
          <w:szCs w:val="21"/>
        </w:rPr>
        <mc:AlternateContent>
          <mc:Choice Requires="wps">
            <w:drawing>
              <wp:anchor distT="0" distB="0" distL="114300" distR="114300" simplePos="0" relativeHeight="251660288" behindDoc="0" locked="0" layoutInCell="1" allowOverlap="1" wp14:anchorId="354CC2F5" wp14:editId="5CE00615">
                <wp:simplePos x="0" y="0"/>
                <wp:positionH relativeFrom="column">
                  <wp:posOffset>-28575</wp:posOffset>
                </wp:positionH>
                <wp:positionV relativeFrom="paragraph">
                  <wp:posOffset>118110</wp:posOffset>
                </wp:positionV>
                <wp:extent cx="6134100" cy="1089660"/>
                <wp:effectExtent l="0" t="0" r="19050" b="1524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89660"/>
                        </a:xfrm>
                        <a:prstGeom prst="rect">
                          <a:avLst/>
                        </a:prstGeom>
                        <a:solidFill>
                          <a:srgbClr val="FFFFFF"/>
                        </a:solidFill>
                        <a:ln w="19050">
                          <a:solidFill>
                            <a:srgbClr val="000000"/>
                          </a:solidFill>
                          <a:prstDash val="dash"/>
                          <a:miter lim="800000"/>
                          <a:headEnd/>
                          <a:tailEnd/>
                        </a:ln>
                      </wps:spPr>
                      <wps:txbx>
                        <w:txbxContent>
                          <w:p w:rsidR="00561E6F" w:rsidRDefault="00561E6F" w:rsidP="00561E6F">
                            <w:pPr>
                              <w:spacing w:line="120" w:lineRule="exact"/>
                              <w:ind w:firstLineChars="100" w:firstLine="210"/>
                            </w:pPr>
                          </w:p>
                          <w:p w:rsidR="00561E6F" w:rsidRPr="00CB2E38" w:rsidRDefault="00561E6F" w:rsidP="00561E6F">
                            <w:pPr>
                              <w:spacing w:line="300" w:lineRule="exact"/>
                              <w:ind w:firstLineChars="100" w:firstLine="210"/>
                              <w:rPr>
                                <w:rFonts w:hint="eastAsia"/>
                                <w:b/>
                                <w:bCs/>
                              </w:rPr>
                            </w:pPr>
                            <w:r>
                              <w:rPr>
                                <w:rFonts w:hint="eastAsia"/>
                              </w:rPr>
                              <w:t>＜送り先＞</w:t>
                            </w:r>
                            <w:r w:rsidRPr="00CB2E38">
                              <w:rPr>
                                <w:rFonts w:hint="eastAsia"/>
                                <w:b/>
                                <w:bCs/>
                              </w:rPr>
                              <w:t>道</w:t>
                            </w:r>
                            <w:r>
                              <w:rPr>
                                <w:rFonts w:hint="eastAsia"/>
                                <w:b/>
                                <w:bCs/>
                              </w:rPr>
                              <w:t>小</w:t>
                            </w:r>
                            <w:r w:rsidRPr="00CB2E38">
                              <w:rPr>
                                <w:rFonts w:hint="eastAsia"/>
                                <w:b/>
                                <w:bCs/>
                              </w:rPr>
                              <w:t xml:space="preserve">経営部 　</w:t>
                            </w:r>
                            <w:r>
                              <w:rPr>
                                <w:rFonts w:hint="eastAsia"/>
                                <w:b/>
                                <w:bCs/>
                              </w:rPr>
                              <w:t>苫小牧</w:t>
                            </w:r>
                            <w:r>
                              <w:rPr>
                                <w:b/>
                                <w:bCs/>
                              </w:rPr>
                              <w:t>市立</w:t>
                            </w:r>
                            <w:r>
                              <w:rPr>
                                <w:rFonts w:hint="eastAsia"/>
                                <w:b/>
                                <w:bCs/>
                              </w:rPr>
                              <w:t>ウトナイ</w:t>
                            </w:r>
                            <w:r>
                              <w:rPr>
                                <w:b/>
                                <w:bCs/>
                              </w:rPr>
                              <w:t xml:space="preserve">小学校　　</w:t>
                            </w:r>
                            <w:r>
                              <w:rPr>
                                <w:rFonts w:hint="eastAsia"/>
                                <w:b/>
                                <w:bCs/>
                              </w:rPr>
                              <w:t>丹野</w:t>
                            </w:r>
                            <w:r>
                              <w:rPr>
                                <w:b/>
                                <w:bCs/>
                              </w:rPr>
                              <w:t xml:space="preserve">　靖彦</w:t>
                            </w:r>
                          </w:p>
                          <w:p w:rsidR="00561E6F" w:rsidRPr="00CC07AC" w:rsidRDefault="00561E6F" w:rsidP="00561E6F">
                            <w:pPr>
                              <w:spacing w:line="300" w:lineRule="exact"/>
                              <w:ind w:firstLineChars="650" w:firstLine="1365"/>
                            </w:pPr>
                            <w:r w:rsidRPr="00CC07AC">
                              <w:rPr>
                                <w:rFonts w:hint="eastAsia"/>
                              </w:rPr>
                              <w:t xml:space="preserve">電　話　</w:t>
                            </w:r>
                            <w:r>
                              <w:rPr>
                                <w:rFonts w:hint="eastAsia"/>
                                <w:b/>
                                <w:bCs/>
                              </w:rPr>
                              <w:t>０１４４－５７－６７００</w:t>
                            </w:r>
                            <w:r>
                              <w:t xml:space="preserve">　</w:t>
                            </w:r>
                            <w:r>
                              <w:rPr>
                                <w:rFonts w:hint="eastAsia"/>
                              </w:rPr>
                              <w:t xml:space="preserve"> </w:t>
                            </w:r>
                            <w:r>
                              <w:t xml:space="preserve">   FAX</w:t>
                            </w:r>
                            <w:r>
                              <w:rPr>
                                <w:rFonts w:hint="eastAsia"/>
                              </w:rPr>
                              <w:t xml:space="preserve">　</w:t>
                            </w:r>
                            <w:r>
                              <w:rPr>
                                <w:rFonts w:hint="eastAsia"/>
                              </w:rPr>
                              <w:t>０１４４－５７－６７１５</w:t>
                            </w:r>
                          </w:p>
                          <w:p w:rsidR="00561E6F" w:rsidRDefault="00561E6F" w:rsidP="00561E6F">
                            <w:pPr>
                              <w:suppressAutoHyphens/>
                              <w:kinsoku w:val="0"/>
                              <w:autoSpaceDE w:val="0"/>
                              <w:autoSpaceDN w:val="0"/>
                              <w:spacing w:line="380" w:lineRule="exact"/>
                              <w:ind w:firstLineChars="400" w:firstLine="840"/>
                              <w:rPr>
                                <w:rFonts w:ascii="ＭＳ 明朝"/>
                                <w:b/>
                                <w:spacing w:val="2"/>
                                <w:sz w:val="36"/>
                                <w:szCs w:val="36"/>
                              </w:rPr>
                            </w:pPr>
                            <w:r>
                              <w:rPr>
                                <w:rFonts w:ascii="ＭＳ 明朝" w:hint="eastAsia"/>
                                <w:kern w:val="0"/>
                              </w:rPr>
                              <w:t xml:space="preserve">メールアドレス　　</w:t>
                            </w:r>
                            <w:r>
                              <w:rPr>
                                <w:rFonts w:hint="eastAsia"/>
                                <w:b/>
                                <w:bCs/>
                              </w:rPr>
                              <w:t>utonai-es3@hokkaido.school.ed.jp</w:t>
                            </w:r>
                          </w:p>
                          <w:p w:rsidR="00561E6F" w:rsidRPr="00561E6F" w:rsidRDefault="00561E6F" w:rsidP="00561E6F">
                            <w:pPr>
                              <w:spacing w:line="300" w:lineRule="exact"/>
                              <w:ind w:firstLineChars="100" w:firstLine="210"/>
                              <w:rPr>
                                <w:rFonts w:ascii="HG丸ｺﾞｼｯｸM-PRO" w:eastAsia="HG丸ｺﾞｼｯｸM-PRO" w:cs="HG丸ｺﾞｼｯｸM-PRO"/>
                                <w:b/>
                                <w:bCs/>
                                <w:color w:val="FF0000"/>
                                <w:w w:val="150"/>
                              </w:rPr>
                            </w:pPr>
                            <w:r w:rsidRPr="00282573">
                              <w:rPr>
                                <w:rFonts w:ascii="HG丸ｺﾞｼｯｸM-PRO" w:eastAsia="HG丸ｺﾞｼｯｸM-PRO" w:cs="HG丸ｺﾞｼｯｸM-PRO" w:hint="eastAsia"/>
                              </w:rPr>
                              <w:t xml:space="preserve">提出締切　</w:t>
                            </w:r>
                            <w:r>
                              <w:rPr>
                                <w:rFonts w:ascii="HG丸ｺﾞｼｯｸM-PRO" w:eastAsia="HG丸ｺﾞｼｯｸM-PRO" w:cs="HG丸ｺﾞｼｯｸM-PRO" w:hint="eastAsia"/>
                              </w:rPr>
                              <w:t>令和４</w:t>
                            </w:r>
                            <w:r w:rsidRPr="00E73E09">
                              <w:rPr>
                                <w:rFonts w:ascii="HG丸ｺﾞｼｯｸM-PRO" w:eastAsia="HG丸ｺﾞｼｯｸM-PRO" w:cs="HG丸ｺﾞｼｯｸM-PRO" w:hint="eastAsia"/>
                              </w:rPr>
                              <w:t>年</w:t>
                            </w:r>
                            <w:r w:rsidRPr="00356A19">
                              <w:rPr>
                                <w:rFonts w:ascii="HG丸ｺﾞｼｯｸM-PRO" w:eastAsia="HG丸ｺﾞｼｯｸM-PRO" w:cs="HG丸ｺﾞｼｯｸM-PRO" w:hint="eastAsia"/>
                                <w:b/>
                                <w:bCs/>
                                <w:color w:val="FF0000"/>
                                <w:w w:val="150"/>
                              </w:rPr>
                              <w:t>５月１</w:t>
                            </w:r>
                            <w:r>
                              <w:rPr>
                                <w:rFonts w:ascii="HG丸ｺﾞｼｯｸM-PRO" w:eastAsia="HG丸ｺﾞｼｯｸM-PRO" w:cs="HG丸ｺﾞｼｯｸM-PRO" w:hint="eastAsia"/>
                                <w:b/>
                                <w:bCs/>
                                <w:color w:val="FF0000"/>
                                <w:w w:val="150"/>
                              </w:rPr>
                              <w:t>3日（金</w:t>
                            </w:r>
                            <w:r w:rsidRPr="00356A19">
                              <w:rPr>
                                <w:rFonts w:ascii="HG丸ｺﾞｼｯｸM-PRO" w:eastAsia="HG丸ｺﾞｼｯｸM-PRO" w:cs="HG丸ｺﾞｼｯｸM-PRO" w:hint="eastAsia"/>
                                <w:b/>
                                <w:bCs/>
                                <w:color w:val="FF0000"/>
                                <w:w w:val="150"/>
                              </w:rPr>
                              <w:t>）</w:t>
                            </w:r>
                          </w:p>
                          <w:p w:rsidR="00561E6F" w:rsidRPr="007F77B6" w:rsidRDefault="00561E6F" w:rsidP="00561E6F">
                            <w:pPr>
                              <w:rPr>
                                <w:color w:val="FF0000"/>
                              </w:rPr>
                            </w:pPr>
                          </w:p>
                          <w:p w:rsidR="00561E6F" w:rsidRPr="00722009" w:rsidRDefault="00561E6F" w:rsidP="00561E6F">
                            <w:pPr>
                              <w:rPr>
                                <w:color w:val="FF0000"/>
                              </w:rPr>
                            </w:pPr>
                          </w:p>
                          <w:p w:rsidR="00561E6F" w:rsidRDefault="00561E6F" w:rsidP="00561E6F"/>
                          <w:p w:rsidR="00561E6F" w:rsidRDefault="00561E6F" w:rsidP="00561E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CC2F5" id="テキスト ボックス 18" o:spid="_x0000_s1027" type="#_x0000_t202" style="position:absolute;left:0;text-align:left;margin-left:-2.25pt;margin-top:9.3pt;width:483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" strokeweight="1.5pt">
                <v:stroke dashstyle="dash"/>
                <v:textbox inset="5.85pt,.7pt,5.85pt,.7pt">
                  <w:txbxContent>
                    <w:p w:rsidR="00561E6F" w:rsidRDefault="00561E6F" w:rsidP="00561E6F">
                      <w:pPr>
                        <w:spacing w:line="120" w:lineRule="exact"/>
                        <w:ind w:firstLineChars="100" w:firstLine="210"/>
                      </w:pPr>
                    </w:p>
                    <w:p w:rsidR="00561E6F" w:rsidRPr="00CB2E38" w:rsidRDefault="00561E6F" w:rsidP="00561E6F">
                      <w:pPr>
                        <w:spacing w:line="300" w:lineRule="exact"/>
                        <w:ind w:firstLineChars="100" w:firstLine="210"/>
                        <w:rPr>
                          <w:rFonts w:hint="eastAsia"/>
                          <w:b/>
                          <w:bCs/>
                        </w:rPr>
                      </w:pPr>
                      <w:r>
                        <w:rPr>
                          <w:rFonts w:hint="eastAsia"/>
                        </w:rPr>
                        <w:t>＜送り先＞</w:t>
                      </w:r>
                      <w:r w:rsidRPr="00CB2E38">
                        <w:rPr>
                          <w:rFonts w:hint="eastAsia"/>
                          <w:b/>
                          <w:bCs/>
                        </w:rPr>
                        <w:t>道</w:t>
                      </w:r>
                      <w:r>
                        <w:rPr>
                          <w:rFonts w:hint="eastAsia"/>
                          <w:b/>
                          <w:bCs/>
                        </w:rPr>
                        <w:t>小</w:t>
                      </w:r>
                      <w:r w:rsidRPr="00CB2E38">
                        <w:rPr>
                          <w:rFonts w:hint="eastAsia"/>
                          <w:b/>
                          <w:bCs/>
                        </w:rPr>
                        <w:t xml:space="preserve">経営部 　</w:t>
                      </w:r>
                      <w:r>
                        <w:rPr>
                          <w:rFonts w:hint="eastAsia"/>
                          <w:b/>
                          <w:bCs/>
                        </w:rPr>
                        <w:t>苫小牧</w:t>
                      </w:r>
                      <w:r>
                        <w:rPr>
                          <w:b/>
                          <w:bCs/>
                        </w:rPr>
                        <w:t>市立</w:t>
                      </w:r>
                      <w:r>
                        <w:rPr>
                          <w:rFonts w:hint="eastAsia"/>
                          <w:b/>
                          <w:bCs/>
                        </w:rPr>
                        <w:t>ウトナイ</w:t>
                      </w:r>
                      <w:r>
                        <w:rPr>
                          <w:b/>
                          <w:bCs/>
                        </w:rPr>
                        <w:t xml:space="preserve">小学校　　</w:t>
                      </w:r>
                      <w:r>
                        <w:rPr>
                          <w:rFonts w:hint="eastAsia"/>
                          <w:b/>
                          <w:bCs/>
                        </w:rPr>
                        <w:t>丹野</w:t>
                      </w:r>
                      <w:r>
                        <w:rPr>
                          <w:b/>
                          <w:bCs/>
                        </w:rPr>
                        <w:t xml:space="preserve">　靖彦</w:t>
                      </w:r>
                    </w:p>
                    <w:p w:rsidR="00561E6F" w:rsidRPr="00CC07AC" w:rsidRDefault="00561E6F" w:rsidP="00561E6F">
                      <w:pPr>
                        <w:spacing w:line="300" w:lineRule="exact"/>
                        <w:ind w:firstLineChars="650" w:firstLine="1365"/>
                      </w:pPr>
                      <w:r w:rsidRPr="00CC07AC">
                        <w:rPr>
                          <w:rFonts w:hint="eastAsia"/>
                        </w:rPr>
                        <w:t xml:space="preserve">電　話　</w:t>
                      </w:r>
                      <w:r>
                        <w:rPr>
                          <w:rFonts w:hint="eastAsia"/>
                          <w:b/>
                          <w:bCs/>
                        </w:rPr>
                        <w:t>０１４４－５７－６７００</w:t>
                      </w:r>
                      <w:r>
                        <w:t xml:space="preserve">　</w:t>
                      </w:r>
                      <w:r>
                        <w:rPr>
                          <w:rFonts w:hint="eastAsia"/>
                        </w:rPr>
                        <w:t xml:space="preserve"> </w:t>
                      </w:r>
                      <w:r>
                        <w:t xml:space="preserve">   FAX</w:t>
                      </w:r>
                      <w:r>
                        <w:rPr>
                          <w:rFonts w:hint="eastAsia"/>
                        </w:rPr>
                        <w:t xml:space="preserve">　</w:t>
                      </w:r>
                      <w:r>
                        <w:rPr>
                          <w:rFonts w:hint="eastAsia"/>
                        </w:rPr>
                        <w:t>０１４４－５７－６７１５</w:t>
                      </w:r>
                    </w:p>
                    <w:p w:rsidR="00561E6F" w:rsidRDefault="00561E6F" w:rsidP="00561E6F">
                      <w:pPr>
                        <w:suppressAutoHyphens/>
                        <w:kinsoku w:val="0"/>
                        <w:autoSpaceDE w:val="0"/>
                        <w:autoSpaceDN w:val="0"/>
                        <w:spacing w:line="380" w:lineRule="exact"/>
                        <w:ind w:firstLineChars="400" w:firstLine="840"/>
                        <w:rPr>
                          <w:rFonts w:ascii="ＭＳ 明朝"/>
                          <w:b/>
                          <w:spacing w:val="2"/>
                          <w:sz w:val="36"/>
                          <w:szCs w:val="36"/>
                        </w:rPr>
                      </w:pPr>
                      <w:r>
                        <w:rPr>
                          <w:rFonts w:ascii="ＭＳ 明朝" w:hint="eastAsia"/>
                          <w:kern w:val="0"/>
                        </w:rPr>
                        <w:t xml:space="preserve">メールアドレス　　</w:t>
                      </w:r>
                      <w:r>
                        <w:rPr>
                          <w:rFonts w:hint="eastAsia"/>
                          <w:b/>
                          <w:bCs/>
                        </w:rPr>
                        <w:t>utonai-es3@hokkaido.school.ed.jp</w:t>
                      </w:r>
                    </w:p>
                    <w:p w:rsidR="00561E6F" w:rsidRPr="00561E6F" w:rsidRDefault="00561E6F" w:rsidP="00561E6F">
                      <w:pPr>
                        <w:spacing w:line="300" w:lineRule="exact"/>
                        <w:ind w:firstLineChars="100" w:firstLine="210"/>
                        <w:rPr>
                          <w:rFonts w:ascii="HG丸ｺﾞｼｯｸM-PRO" w:eastAsia="HG丸ｺﾞｼｯｸM-PRO" w:cs="HG丸ｺﾞｼｯｸM-PRO"/>
                          <w:b/>
                          <w:bCs/>
                          <w:color w:val="FF0000"/>
                          <w:w w:val="150"/>
                        </w:rPr>
                      </w:pPr>
                      <w:r w:rsidRPr="00282573">
                        <w:rPr>
                          <w:rFonts w:ascii="HG丸ｺﾞｼｯｸM-PRO" w:eastAsia="HG丸ｺﾞｼｯｸM-PRO" w:cs="HG丸ｺﾞｼｯｸM-PRO" w:hint="eastAsia"/>
                        </w:rPr>
                        <w:t xml:space="preserve">提出締切　</w:t>
                      </w:r>
                      <w:r>
                        <w:rPr>
                          <w:rFonts w:ascii="HG丸ｺﾞｼｯｸM-PRO" w:eastAsia="HG丸ｺﾞｼｯｸM-PRO" w:cs="HG丸ｺﾞｼｯｸM-PRO" w:hint="eastAsia"/>
                        </w:rPr>
                        <w:t>令和４</w:t>
                      </w:r>
                      <w:r w:rsidRPr="00E73E09">
                        <w:rPr>
                          <w:rFonts w:ascii="HG丸ｺﾞｼｯｸM-PRO" w:eastAsia="HG丸ｺﾞｼｯｸM-PRO" w:cs="HG丸ｺﾞｼｯｸM-PRO" w:hint="eastAsia"/>
                        </w:rPr>
                        <w:t>年</w:t>
                      </w:r>
                      <w:r w:rsidRPr="00356A19">
                        <w:rPr>
                          <w:rFonts w:ascii="HG丸ｺﾞｼｯｸM-PRO" w:eastAsia="HG丸ｺﾞｼｯｸM-PRO" w:cs="HG丸ｺﾞｼｯｸM-PRO" w:hint="eastAsia"/>
                          <w:b/>
                          <w:bCs/>
                          <w:color w:val="FF0000"/>
                          <w:w w:val="150"/>
                        </w:rPr>
                        <w:t>５月１</w:t>
                      </w:r>
                      <w:r>
                        <w:rPr>
                          <w:rFonts w:ascii="HG丸ｺﾞｼｯｸM-PRO" w:eastAsia="HG丸ｺﾞｼｯｸM-PRO" w:cs="HG丸ｺﾞｼｯｸM-PRO" w:hint="eastAsia"/>
                          <w:b/>
                          <w:bCs/>
                          <w:color w:val="FF0000"/>
                          <w:w w:val="150"/>
                        </w:rPr>
                        <w:t>3日（金</w:t>
                      </w:r>
                      <w:r w:rsidRPr="00356A19">
                        <w:rPr>
                          <w:rFonts w:ascii="HG丸ｺﾞｼｯｸM-PRO" w:eastAsia="HG丸ｺﾞｼｯｸM-PRO" w:cs="HG丸ｺﾞｼｯｸM-PRO" w:hint="eastAsia"/>
                          <w:b/>
                          <w:bCs/>
                          <w:color w:val="FF0000"/>
                          <w:w w:val="150"/>
                        </w:rPr>
                        <w:t>）</w:t>
                      </w:r>
                    </w:p>
                    <w:p w:rsidR="00561E6F" w:rsidRPr="007F77B6" w:rsidRDefault="00561E6F" w:rsidP="00561E6F">
                      <w:pPr>
                        <w:rPr>
                          <w:color w:val="FF0000"/>
                        </w:rPr>
                      </w:pPr>
                    </w:p>
                    <w:p w:rsidR="00561E6F" w:rsidRPr="00722009" w:rsidRDefault="00561E6F" w:rsidP="00561E6F">
                      <w:pPr>
                        <w:rPr>
                          <w:color w:val="FF0000"/>
                        </w:rPr>
                      </w:pPr>
                    </w:p>
                    <w:p w:rsidR="00561E6F" w:rsidRDefault="00561E6F" w:rsidP="00561E6F"/>
                    <w:p w:rsidR="00561E6F" w:rsidRDefault="00561E6F" w:rsidP="00561E6F"/>
                  </w:txbxContent>
                </v:textbox>
              </v:shape>
            </w:pict>
          </mc:Fallback>
        </mc:AlternateContent>
      </w:r>
    </w:p>
    <w:p w:rsidR="00561E6F" w:rsidRPr="00561E6F" w:rsidRDefault="00561E6F" w:rsidP="00561E6F">
      <w:pPr>
        <w:spacing w:line="300" w:lineRule="exact"/>
        <w:rPr>
          <w:rFonts w:ascii="ＭＳ ゴシック" w:eastAsia="ＭＳ ゴシック" w:hAnsi="ＭＳ ゴシック" w:cs="Times New Roman"/>
          <w:b/>
          <w:sz w:val="24"/>
          <w:szCs w:val="24"/>
        </w:rPr>
      </w:pPr>
    </w:p>
    <w:p w:rsidR="00561E6F" w:rsidRPr="00561E6F" w:rsidRDefault="00561E6F" w:rsidP="00561E6F">
      <w:pPr>
        <w:spacing w:line="300" w:lineRule="exact"/>
        <w:rPr>
          <w:rFonts w:ascii="ＭＳ ゴシック" w:eastAsia="ＭＳ ゴシック" w:hAnsi="ＭＳ ゴシック" w:cs="Times New Roman"/>
          <w:b/>
          <w:sz w:val="24"/>
          <w:szCs w:val="24"/>
        </w:rPr>
      </w:pPr>
    </w:p>
    <w:p w:rsidR="00561E6F" w:rsidRPr="00561E6F" w:rsidRDefault="00561E6F" w:rsidP="00561E6F">
      <w:pPr>
        <w:spacing w:line="298" w:lineRule="exact"/>
        <w:rPr>
          <w:rFonts w:ascii="HG丸ｺﾞｼｯｸM-PRO" w:eastAsia="HG丸ｺﾞｼｯｸM-PRO" w:hAnsi="Century" w:cs="HG丸ｺﾞｼｯｸM-PRO"/>
        </w:rPr>
      </w:pPr>
    </w:p>
    <w:p w:rsidR="00561E6F" w:rsidRPr="00561E6F" w:rsidRDefault="00561E6F" w:rsidP="00561E6F">
      <w:pPr>
        <w:spacing w:line="298" w:lineRule="exact"/>
        <w:rPr>
          <w:rFonts w:ascii="HG丸ｺﾞｼｯｸM-PRO" w:eastAsia="HG丸ｺﾞｼｯｸM-PRO" w:hAnsi="Century" w:cs="HG丸ｺﾞｼｯｸM-PRO"/>
        </w:rPr>
      </w:pPr>
    </w:p>
    <w:p w:rsidR="00561E6F" w:rsidRPr="00561E6F" w:rsidRDefault="00561E6F" w:rsidP="00561E6F">
      <w:pPr>
        <w:spacing w:line="298" w:lineRule="exact"/>
        <w:rPr>
          <w:rFonts w:ascii="HG丸ｺﾞｼｯｸM-PRO" w:eastAsia="HG丸ｺﾞｼｯｸM-PRO" w:hAnsi="Century" w:cs="HG丸ｺﾞｼｯｸM-PRO"/>
        </w:rPr>
      </w:pPr>
      <w:bookmarkStart w:id="0" w:name="_GoBack"/>
      <w:bookmarkEnd w:id="0"/>
    </w:p>
    <w:sectPr w:rsidR="00561E6F" w:rsidRPr="00561E6F" w:rsidSect="00561E6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85A5F"/>
    <w:multiLevelType w:val="hybridMultilevel"/>
    <w:tmpl w:val="7FB0E6F2"/>
    <w:lvl w:ilvl="0" w:tplc="56D239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6F"/>
    <w:rsid w:val="00561E6F"/>
    <w:rsid w:val="00CD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AD3ED"/>
  <w15:chartTrackingRefBased/>
  <w15:docId w15:val="{908D8C92-BF53-4327-96B9-17C4D370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tomedu</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靖彦</dc:creator>
  <cp:keywords/>
  <dc:description/>
  <cp:lastModifiedBy>丹野　靖彦</cp:lastModifiedBy>
  <cp:revision>1</cp:revision>
  <dcterms:created xsi:type="dcterms:W3CDTF">2022-04-14T23:49:00Z</dcterms:created>
  <dcterms:modified xsi:type="dcterms:W3CDTF">2022-04-14T23:52:00Z</dcterms:modified>
</cp:coreProperties>
</file>